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68" w:rsidRDefault="005E6E68" w:rsidP="00516403">
      <w:pPr>
        <w:spacing w:after="160" w:line="240" w:lineRule="auto"/>
        <w:jc w:val="center"/>
        <w:rPr>
          <w:rFonts w:ascii="Aller Light" w:eastAsia="Calibri" w:hAnsi="Aller Light" w:cs="B Nazanin"/>
          <w:b/>
          <w:bCs/>
          <w:noProof/>
          <w:sz w:val="32"/>
          <w:szCs w:val="32"/>
          <w:rtl/>
        </w:rPr>
      </w:pPr>
      <w:r w:rsidRPr="0053780B">
        <w:rPr>
          <w:rFonts w:ascii="Aller Light" w:eastAsia="Calibri" w:hAnsi="Aller Light" w:cs="B Nazanin"/>
          <w:b/>
          <w:bCs/>
          <w:noProof/>
          <w:sz w:val="32"/>
          <w:szCs w:val="32"/>
          <w:rtl/>
        </w:rPr>
        <w:t>اساسنامه پیشنهادی کانون</w:t>
      </w:r>
      <w:r w:rsidR="00766305">
        <w:rPr>
          <w:rFonts w:ascii="Aller Light" w:eastAsia="Calibri" w:hAnsi="Aller Light" w:cs="B Nazanin" w:hint="cs"/>
          <w:b/>
          <w:bCs/>
          <w:noProof/>
          <w:sz w:val="32"/>
          <w:szCs w:val="32"/>
          <w:rtl/>
        </w:rPr>
        <w:t xml:space="preserve"> دختران نورا (</w:t>
      </w:r>
      <w:r w:rsidR="00FD56E0" w:rsidRPr="0053780B">
        <w:rPr>
          <w:rFonts w:ascii="Aller Light" w:eastAsia="Calibri" w:hAnsi="Aller Light" w:cs="B Nazanin" w:hint="cs"/>
          <w:b/>
          <w:bCs/>
          <w:noProof/>
          <w:sz w:val="32"/>
          <w:szCs w:val="32"/>
          <w:rtl/>
        </w:rPr>
        <w:t>حجاب و عفاف</w:t>
      </w:r>
      <w:r w:rsidR="00766305">
        <w:rPr>
          <w:rFonts w:ascii="Aller Light" w:eastAsia="Calibri" w:hAnsi="Aller Light" w:cs="B Nazanin" w:hint="cs"/>
          <w:b/>
          <w:bCs/>
          <w:noProof/>
          <w:sz w:val="32"/>
          <w:szCs w:val="32"/>
          <w:rtl/>
        </w:rPr>
        <w:t>)</w:t>
      </w:r>
    </w:p>
    <w:p w:rsidR="00516403" w:rsidRPr="0053780B" w:rsidRDefault="00516403" w:rsidP="00516403">
      <w:pPr>
        <w:spacing w:after="160" w:line="240" w:lineRule="auto"/>
        <w:jc w:val="center"/>
        <w:rPr>
          <w:rFonts w:ascii="Aller Light" w:eastAsia="Calibri" w:hAnsi="Aller Light" w:cs="B Nazanin"/>
          <w:b/>
          <w:bCs/>
          <w:noProof/>
          <w:sz w:val="32"/>
          <w:szCs w:val="32"/>
          <w:rtl/>
        </w:rPr>
      </w:pPr>
    </w:p>
    <w:p w:rsidR="00FA5841" w:rsidRDefault="00516403" w:rsidP="00516403">
      <w:pPr>
        <w:spacing w:after="160" w:line="240" w:lineRule="auto"/>
        <w:rPr>
          <w:rFonts w:ascii="Aller Light" w:eastAsia="Calibri" w:hAnsi="Aller Light" w:cs="B Nazanin"/>
          <w:sz w:val="28"/>
          <w:szCs w:val="28"/>
          <w:rtl/>
        </w:rPr>
      </w:pPr>
      <w:r w:rsidRPr="001E5C99">
        <w:rPr>
          <w:rFonts w:ascii="Aller Light" w:eastAsia="Calibri" w:hAnsi="Aller Light" w:cs="B Nazanin" w:hint="cs"/>
          <w:b/>
          <w:bCs/>
          <w:sz w:val="32"/>
          <w:szCs w:val="32"/>
          <w:rtl/>
        </w:rPr>
        <w:t>مقدمه</w:t>
      </w:r>
    </w:p>
    <w:p w:rsidR="00516403" w:rsidRDefault="005E6E68" w:rsidP="00516403">
      <w:pPr>
        <w:spacing w:after="160" w:line="240" w:lineRule="auto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کانون های فرهنگی دانشجویان نهادهایی هستند که در قالب ضوابط  این آیین نامه در زمینه هایی از قبیل 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 xml:space="preserve">دینی </w:t>
      </w:r>
    </w:p>
    <w:p w:rsidR="00516403" w:rsidRDefault="005E6E68" w:rsidP="00516403">
      <w:pPr>
        <w:spacing w:after="160" w:line="240" w:lineRule="auto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و مذهبی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(اسلام شناسی ،نماز ونیایش، امر به معروف و نهی از منکر،عفاف و حجاب، قرآن وعترت، مراسم ، اعیاد، و وفیات</w:t>
      </w:r>
    </w:p>
    <w:p w:rsidR="005E6E68" w:rsidRPr="00516403" w:rsidRDefault="005E6E68" w:rsidP="00516403">
      <w:pPr>
        <w:spacing w:after="160" w:line="240" w:lineRule="auto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مذهبی و ...) 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ادبی و هنری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(ادبیات، فیلم وعکس، هنرهای نمایشی، هنرهای تجسمی،صنایع دستی و...)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 xml:space="preserve"> فرهنگ واندیشه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(مطالعات فرهنگی و ...) 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اجتماعی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(جهاد یاوری، سازندگی، ایران شناسی،گردشگری،محیط زیست، آسیب های اجتماعی،امداد وهلال احمر و ....) فعالیت می کنند و دراین آیین نامه به اختصار کانون نامیده می شوند.</w:t>
      </w:r>
    </w:p>
    <w:p w:rsidR="005E6E68" w:rsidRPr="00516403" w:rsidRDefault="005E6E68" w:rsidP="00516403">
      <w:pPr>
        <w:spacing w:after="160" w:line="240" w:lineRule="auto"/>
        <w:rPr>
          <w:rFonts w:ascii="Aller Light" w:eastAsia="Calibri" w:hAnsi="Aller Light" w:cs="B Nazanin"/>
          <w:b/>
          <w:bCs/>
          <w:sz w:val="32"/>
          <w:szCs w:val="32"/>
          <w:rtl/>
        </w:rPr>
      </w:pPr>
      <w:r w:rsidRPr="00516403">
        <w:rPr>
          <w:rFonts w:ascii="Aller Light" w:eastAsia="Calibri" w:hAnsi="Aller Light" w:cs="B Nazanin"/>
          <w:b/>
          <w:bCs/>
          <w:sz w:val="32"/>
          <w:szCs w:val="32"/>
          <w:rtl/>
        </w:rPr>
        <w:t>فصل اول : کلیات و اهداف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1: تعریف کانون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کانون دانشجویی </w:t>
      </w:r>
      <w:r w:rsidR="00FD56E0" w:rsidRPr="0053780B">
        <w:rPr>
          <w:rFonts w:ascii="Aller Light" w:eastAsia="Calibri" w:hAnsi="Aller Light" w:cs="B Nazanin" w:hint="cs"/>
          <w:sz w:val="28"/>
          <w:szCs w:val="28"/>
          <w:rtl/>
        </w:rPr>
        <w:t>حجاب و عفاف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مجموعه ایست دانشجویی که در قالب این اساسنامه ،آئین نامه کانونهای فرهنگی 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و دانشجویی،مصوبات شورای فرهنگی دانشگاه ، مصوبات شورای هماهنگی کانون</w:t>
      </w:r>
      <w:r w:rsidR="00516403">
        <w:rPr>
          <w:rFonts w:ascii="Aller Light" w:eastAsia="Calibri" w:hAnsi="Aller Light" w:cs="B Nazanin"/>
          <w:sz w:val="28"/>
          <w:szCs w:val="28"/>
          <w:rtl/>
        </w:rPr>
        <w:t>ها ودر حیطه دانش</w:t>
      </w:r>
      <w:r w:rsidR="00516403">
        <w:rPr>
          <w:rFonts w:ascii="Aller Light" w:eastAsia="Calibri" w:hAnsi="Aller Light" w:cs="B Nazanin" w:hint="cs"/>
          <w:sz w:val="28"/>
          <w:szCs w:val="28"/>
          <w:rtl/>
        </w:rPr>
        <w:t>کد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ه علوم پزشکی </w:t>
      </w:r>
      <w:r w:rsidR="00FD56E0" w:rsidRPr="0053780B">
        <w:rPr>
          <w:rFonts w:ascii="Aller Light" w:eastAsia="Calibri" w:hAnsi="Aller Light" w:cs="B Nazanin" w:hint="cs"/>
          <w:sz w:val="28"/>
          <w:szCs w:val="28"/>
          <w:rtl/>
        </w:rPr>
        <w:t>سراب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 از تاریخ تاسیس به مدت نامحدود فعالیت مینماید</w:t>
      </w: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.</w:t>
      </w:r>
    </w:p>
    <w:p w:rsidR="00FE4045" w:rsidRDefault="00FD56E0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تبصره 1: دانش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کد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ه علوم پزشکی 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سراب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 و کانون 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حجاب و عفاف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 از این پس در اساسنامه به ترتیب و به اختصار «د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انشکده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» 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و «کانون» نامیده میشوند.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2: زمینه فعالیت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زمینه فعالیت </w:t>
      </w:r>
      <w:r w:rsidR="00516403">
        <w:rPr>
          <w:rFonts w:ascii="Aller Light" w:eastAsia="Calibri" w:hAnsi="Aller Light" w:cs="B Nazanin" w:hint="cs"/>
          <w:sz w:val="28"/>
          <w:szCs w:val="28"/>
          <w:rtl/>
        </w:rPr>
        <w:t xml:space="preserve"> در حوزه دینی و مذهبی با رویکرد معرفی و شناساندن بانوی ایرانی اسلامی خواهد بود.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3: اصول حاکم بر فعالیت کانون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1-فعالیت کانون به گونه ای خواهد بود که حاکمیت ملی ،تمامیت ارضی ووحدت و هویت ملی ایران اسلامی را تحکیم کرده و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در جهت تقویت ارزشهای فرهنگی ایرانی-اسلامی باشد.</w:t>
      </w:r>
    </w:p>
    <w:p w:rsidR="00FE4045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 xml:space="preserve">2- فعالیت کانون به گونه ای خواهد بود که با وظایف سایر نهاد ها،شوراها،انجمن </w:t>
      </w:r>
      <w:r w:rsidR="0053780B" w:rsidRPr="0053780B">
        <w:rPr>
          <w:rFonts w:ascii="Aller Light" w:eastAsia="Calibri" w:hAnsi="Aller Light" w:cs="B Nazanin"/>
          <w:sz w:val="28"/>
          <w:szCs w:val="28"/>
          <w:rtl/>
        </w:rPr>
        <w:t>ها،تشکل ها،ونشریات سیاسی دانشجو</w:t>
      </w:r>
      <w:r w:rsidRPr="0053780B">
        <w:rPr>
          <w:rFonts w:ascii="Aller Light" w:eastAsia="Calibri" w:hAnsi="Aller Light" w:cs="B Nazanin"/>
          <w:sz w:val="28"/>
          <w:szCs w:val="28"/>
          <w:rtl/>
        </w:rPr>
        <w:t>ی</w:t>
      </w:r>
      <w:r w:rsidR="0053780B" w:rsidRPr="0053780B">
        <w:rPr>
          <w:rFonts w:ascii="Aller Light" w:eastAsia="Calibri" w:hAnsi="Aller Light" w:cs="B Nazanin"/>
          <w:sz w:val="28"/>
          <w:szCs w:val="28"/>
          <w:rtl/>
        </w:rPr>
        <w:t xml:space="preserve">و </w:t>
      </w:r>
    </w:p>
    <w:p w:rsidR="005E6E68" w:rsidRPr="0053780B" w:rsidRDefault="0053780B" w:rsidP="00516403">
      <w:pPr>
        <w:spacing w:after="160" w:line="240" w:lineRule="auto"/>
        <w:jc w:val="both"/>
        <w:rPr>
          <w:rFonts w:ascii="Aller Light" w:eastAsia="Calibri" w:hAnsi="Aller Light" w:cs="B Nazanin"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sz w:val="28"/>
          <w:szCs w:val="28"/>
          <w:rtl/>
        </w:rPr>
        <w:t>هیات علمی وکارکنان دانش</w:t>
      </w:r>
      <w:r w:rsidRPr="0053780B">
        <w:rPr>
          <w:rFonts w:ascii="Aller Light" w:eastAsia="Calibri" w:hAnsi="Aller Light" w:cs="B Nazanin" w:hint="cs"/>
          <w:sz w:val="28"/>
          <w:szCs w:val="28"/>
          <w:rtl/>
        </w:rPr>
        <w:t>کده</w:t>
      </w:r>
      <w:r w:rsidR="005E6E68" w:rsidRPr="0053780B">
        <w:rPr>
          <w:rFonts w:ascii="Aller Light" w:eastAsia="Calibri" w:hAnsi="Aller Light" w:cs="B Nazanin"/>
          <w:sz w:val="28"/>
          <w:szCs w:val="28"/>
          <w:rtl/>
        </w:rPr>
        <w:t xml:space="preserve"> تزاحم نداشته باشد.</w:t>
      </w:r>
    </w:p>
    <w:p w:rsidR="005E6E68" w:rsidRPr="0053780B" w:rsidRDefault="005E6E68" w:rsidP="00516403">
      <w:pPr>
        <w:spacing w:after="160" w:line="240" w:lineRule="auto"/>
        <w:jc w:val="both"/>
        <w:rPr>
          <w:rFonts w:ascii="Aller Light" w:eastAsia="Calibri" w:hAnsi="Aller Light" w:cs="B Nazanin"/>
          <w:b/>
          <w:bCs/>
          <w:sz w:val="28"/>
          <w:szCs w:val="28"/>
          <w:rtl/>
        </w:rPr>
      </w:pPr>
      <w:r w:rsidRPr="0053780B">
        <w:rPr>
          <w:rFonts w:ascii="Aller Light" w:eastAsia="Calibri" w:hAnsi="Aller Light" w:cs="B Nazanin"/>
          <w:b/>
          <w:bCs/>
          <w:sz w:val="28"/>
          <w:szCs w:val="28"/>
          <w:rtl/>
        </w:rPr>
        <w:t>ماده 4: اهداف کانون</w:t>
      </w:r>
    </w:p>
    <w:p w:rsidR="00FD56E0" w:rsidRPr="0053780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ascii="Aller Light" w:eastAsia="Calibri" w:hAnsi="Aller Light" w:cs="B Nazanin"/>
          <w:sz w:val="28"/>
          <w:szCs w:val="28"/>
        </w:rPr>
      </w:pPr>
      <w:r w:rsidRPr="0053780B">
        <w:rPr>
          <w:rFonts w:ascii="Aller Light" w:eastAsia="Calibri" w:hAnsi="Aller Light" w:cs="B Nazanin" w:hint="cs"/>
          <w:sz w:val="28"/>
          <w:szCs w:val="28"/>
          <w:rtl/>
        </w:rPr>
        <w:t>بازنمایی سیمای واقعی زن ایرانی اسلامی و تر</w:t>
      </w:r>
      <w:r w:rsidR="0053780B" w:rsidRPr="0053780B">
        <w:rPr>
          <w:rFonts w:ascii="Aller Light" w:eastAsia="Calibri" w:hAnsi="Aller Light" w:cs="B Nazanin" w:hint="cs"/>
          <w:sz w:val="28"/>
          <w:szCs w:val="28"/>
          <w:rtl/>
        </w:rPr>
        <w:t>ویج فرهنگ عفاف و حجاب در دانشکده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="B Nazanin"/>
          <w:sz w:val="28"/>
          <w:szCs w:val="28"/>
          <w:rtl/>
        </w:rPr>
        <w:lastRenderedPageBreak/>
        <w:t>اهدافجزئی</w:t>
      </w:r>
      <w:r w:rsidRPr="008C383B">
        <w:rPr>
          <w:rFonts w:eastAsia="Calibri" w:cstheme="minorHAnsi"/>
          <w:sz w:val="28"/>
          <w:szCs w:val="28"/>
        </w:rPr>
        <w:t xml:space="preserve"> :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  <w:rtl/>
        </w:rPr>
        <w:t xml:space="preserve">1- </w:t>
      </w:r>
      <w:r w:rsidRPr="008C383B">
        <w:rPr>
          <w:rFonts w:eastAsia="Calibri" w:cs="B Nazanin"/>
          <w:sz w:val="28"/>
          <w:szCs w:val="28"/>
          <w:rtl/>
        </w:rPr>
        <w:t>کاربرروي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مسئله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سیمای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واقعی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زن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ایرانی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اسلامی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</w:rPr>
        <w:t xml:space="preserve">-          </w:t>
      </w:r>
      <w:r w:rsidRPr="008C383B">
        <w:rPr>
          <w:rFonts w:eastAsia="Calibri" w:cs="B Nazanin"/>
          <w:sz w:val="28"/>
          <w:szCs w:val="28"/>
          <w:rtl/>
        </w:rPr>
        <w:t>تبیین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ضرورت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حجاب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و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عفاف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</w:rPr>
        <w:t xml:space="preserve">-         </w:t>
      </w:r>
      <w:r w:rsidRPr="008C383B">
        <w:rPr>
          <w:rFonts w:eastAsia="Calibri" w:cs="B Nazanin"/>
          <w:sz w:val="28"/>
          <w:szCs w:val="28"/>
          <w:rtl/>
        </w:rPr>
        <w:t>ارائه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شناختی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صحیح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از</w:t>
      </w:r>
      <w:r w:rsidR="008C383B">
        <w:rPr>
          <w:rFonts w:eastAsia="Calibri" w:cs="B Nazanin"/>
          <w:sz w:val="28"/>
          <w:szCs w:val="28"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زن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در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اموزه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های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دینی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وپیوند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با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فرهنگ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و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سنت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های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ایرانی</w:t>
      </w:r>
    </w:p>
    <w:p w:rsidR="0053780B" w:rsidRPr="008C383B" w:rsidRDefault="0053780B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rtl/>
        </w:rPr>
      </w:pPr>
      <w:r w:rsidRPr="008C383B">
        <w:rPr>
          <w:rFonts w:eastAsia="Calibri" w:cstheme="minorHAnsi"/>
          <w:sz w:val="28"/>
          <w:szCs w:val="28"/>
          <w:rtl/>
        </w:rPr>
        <w:t xml:space="preserve">- </w:t>
      </w:r>
      <w:r w:rsidR="00FD56E0" w:rsidRPr="008C383B">
        <w:rPr>
          <w:rFonts w:eastAsia="Calibri" w:cs="B Nazanin"/>
          <w:sz w:val="28"/>
          <w:szCs w:val="28"/>
          <w:rtl/>
        </w:rPr>
        <w:t>آسیب</w:t>
      </w:r>
      <w:r w:rsidR="008C383B">
        <w:rPr>
          <w:rFonts w:eastAsia="Calibri" w:cs="B Nazanin"/>
          <w:sz w:val="28"/>
          <w:szCs w:val="28"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شناسی</w:t>
      </w:r>
      <w:r w:rsidR="008C383B">
        <w:rPr>
          <w:rFonts w:eastAsia="Calibri" w:cs="B Nazanin"/>
          <w:sz w:val="28"/>
          <w:szCs w:val="28"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پیامدهاينادیده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انگاری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زنان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در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اجتماع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و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نیز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نگاه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غیرمنصفانه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و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ابزاری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به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نقش</w:t>
      </w:r>
      <w:r w:rsidR="00FD56E0" w:rsidRPr="008C383B">
        <w:rPr>
          <w:rFonts w:eastAsia="Calibri" w:cstheme="minorHAnsi"/>
          <w:sz w:val="28"/>
          <w:szCs w:val="28"/>
          <w:rtl/>
        </w:rPr>
        <w:t xml:space="preserve"> </w:t>
      </w:r>
      <w:r w:rsidR="00FD56E0" w:rsidRPr="008C383B">
        <w:rPr>
          <w:rFonts w:eastAsia="Calibri" w:cs="B Nazanin"/>
          <w:sz w:val="28"/>
          <w:szCs w:val="28"/>
          <w:rtl/>
        </w:rPr>
        <w:t>زنان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در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تعالی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تربیتی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و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فرهنگی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جامعه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  <w:rtl/>
        </w:rPr>
        <w:t xml:space="preserve">2- </w:t>
      </w:r>
      <w:r w:rsidRPr="008C383B">
        <w:rPr>
          <w:rFonts w:eastAsia="Calibri" w:cs="B Nazanin"/>
          <w:sz w:val="28"/>
          <w:szCs w:val="28"/>
          <w:rtl/>
        </w:rPr>
        <w:t>کاردرزمینهعفافباهدف</w:t>
      </w:r>
      <w:r w:rsidRPr="008C383B">
        <w:rPr>
          <w:rFonts w:eastAsia="Calibri" w:cstheme="minorHAnsi"/>
          <w:sz w:val="28"/>
          <w:szCs w:val="28"/>
        </w:rPr>
        <w:t xml:space="preserve"> :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rtl/>
        </w:rPr>
      </w:pPr>
      <w:r w:rsidRPr="008C383B">
        <w:rPr>
          <w:rFonts w:eastAsia="Calibri" w:cstheme="minorHAnsi"/>
          <w:sz w:val="28"/>
          <w:szCs w:val="28"/>
        </w:rPr>
        <w:t xml:space="preserve">-         </w:t>
      </w:r>
      <w:r w:rsidRPr="008C383B">
        <w:rPr>
          <w:rFonts w:eastAsia="Calibri" w:cs="B Nazanin"/>
          <w:sz w:val="28"/>
          <w:szCs w:val="28"/>
          <w:rtl/>
        </w:rPr>
        <w:t>بررسیگستردهعفافوترویجونهادینهکردناینفرهنگنابدرمحیطدانشگاه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  <w:rtl/>
        </w:rPr>
        <w:t>-</w:t>
      </w:r>
      <w:r w:rsidRPr="008C383B">
        <w:rPr>
          <w:rFonts w:eastAsia="Calibri" w:cs="B Nazanin"/>
          <w:sz w:val="28"/>
          <w:szCs w:val="28"/>
          <w:rtl/>
        </w:rPr>
        <w:t>انجام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پژوهش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ها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و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تحقیقات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با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بهره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گیری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از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استادان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مجرب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در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زمینه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  <w:r w:rsidRPr="008C383B">
        <w:rPr>
          <w:rFonts w:eastAsia="Calibri" w:cs="B Nazanin"/>
          <w:sz w:val="28"/>
          <w:szCs w:val="28"/>
          <w:rtl/>
        </w:rPr>
        <w:t>عفاف</w:t>
      </w:r>
      <w:r w:rsidRPr="008C383B">
        <w:rPr>
          <w:rFonts w:eastAsia="Calibri" w:cstheme="minorHAnsi"/>
          <w:sz w:val="28"/>
          <w:szCs w:val="28"/>
          <w:rtl/>
        </w:rPr>
        <w:t xml:space="preserve"> </w:t>
      </w:r>
    </w:p>
    <w:p w:rsidR="00FD56E0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  <w:rtl/>
        </w:rPr>
        <w:t xml:space="preserve">3- </w:t>
      </w:r>
      <w:r w:rsidRPr="008C383B">
        <w:rPr>
          <w:rFonts w:eastAsia="Calibri" w:cs="B Nazanin"/>
          <w:sz w:val="28"/>
          <w:szCs w:val="28"/>
          <w:rtl/>
        </w:rPr>
        <w:t>بررسیروابطباهدف</w:t>
      </w:r>
      <w:r w:rsidRPr="008C383B">
        <w:rPr>
          <w:rFonts w:eastAsia="Calibri" w:cstheme="minorHAnsi"/>
          <w:sz w:val="28"/>
          <w:szCs w:val="28"/>
        </w:rPr>
        <w:t xml:space="preserve"> :</w:t>
      </w:r>
    </w:p>
    <w:p w:rsidR="0053780B" w:rsidRPr="008C383B" w:rsidRDefault="00FD56E0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8C383B">
        <w:rPr>
          <w:rFonts w:eastAsia="Calibri" w:cstheme="minorHAnsi"/>
          <w:sz w:val="28"/>
          <w:szCs w:val="28"/>
        </w:rPr>
        <w:t xml:space="preserve">-        </w:t>
      </w:r>
      <w:r w:rsidRPr="008C383B">
        <w:rPr>
          <w:rFonts w:eastAsia="Calibri" w:cs="B Nazanin"/>
          <w:sz w:val="28"/>
          <w:szCs w:val="28"/>
          <w:rtl/>
        </w:rPr>
        <w:t>آسیبشناسیروابطدرحیطهروابطچشمی،زبانیو</w:t>
      </w:r>
      <w:r w:rsidRPr="008C383B">
        <w:rPr>
          <w:rFonts w:eastAsia="Calibri" w:cstheme="minorHAnsi"/>
          <w:sz w:val="28"/>
          <w:szCs w:val="28"/>
        </w:rPr>
        <w:t xml:space="preserve"> ...</w:t>
      </w:r>
    </w:p>
    <w:p w:rsidR="005E6E68" w:rsidRPr="008C383B" w:rsidRDefault="0053780B" w:rsidP="0051640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8"/>
          <w:szCs w:val="28"/>
          <w:rtl/>
        </w:rPr>
      </w:pPr>
      <w:r w:rsidRPr="008C383B">
        <w:rPr>
          <w:rFonts w:eastAsia="Calibri" w:cstheme="minorHAnsi"/>
          <w:sz w:val="28"/>
          <w:szCs w:val="28"/>
          <w:rtl/>
        </w:rPr>
        <w:t xml:space="preserve"> -  </w:t>
      </w:r>
      <w:r w:rsidR="00FD56E0" w:rsidRPr="008C383B">
        <w:rPr>
          <w:rFonts w:eastAsia="Calibri" w:cs="B Nazanin"/>
          <w:sz w:val="28"/>
          <w:szCs w:val="28"/>
          <w:rtl/>
        </w:rPr>
        <w:t>ترویجوآموزشروابطصحیح</w:t>
      </w:r>
    </w:p>
    <w:p w:rsidR="00502D03" w:rsidRPr="001E5C99" w:rsidRDefault="00B26F95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 5: شرح وظایف</w:t>
      </w:r>
    </w:p>
    <w:p w:rsidR="0053780B" w:rsidRPr="0053780B" w:rsidRDefault="00B26F95" w:rsidP="00D3459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در این بخش وظایف کانون</w:t>
      </w:r>
      <w:r w:rsidR="00C4233D" w:rsidRPr="0053780B">
        <w:rPr>
          <w:rFonts w:ascii="Aller Light" w:hAnsi="Aller Light" w:cs="B Nazanin"/>
          <w:sz w:val="28"/>
          <w:szCs w:val="28"/>
          <w:rtl/>
        </w:rPr>
        <w:t xml:space="preserve"> در راستای رسیدن به اهداف تعیین می گردد.این بخش عمدتا به قالبهای برگزاری برنامه های کانون</w:t>
      </w:r>
    </w:p>
    <w:p w:rsidR="00B26F95" w:rsidRPr="0053780B" w:rsidRDefault="00E5676F" w:rsidP="00D3459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در راستای اهداف ذکر شده میباشند.</w:t>
      </w:r>
    </w:p>
    <w:p w:rsidR="00E5676F" w:rsidRPr="0053780B" w:rsidRDefault="00E5676F" w:rsidP="00D3459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کانونها جهت تعیین وظایف به منظور دستیابی به اهداف از قالبهای گوناگون از جمله دوره آموزشی،جلسه سخنرانی،مسابقه،اردو،نشریه،ارسال پیامک وفعالیت در فضای مجازی،سیرمطالعاتی،کارگاه آموزشی،دوره غیرحضوری، کرسی آزاد اندیشی،تریبون آزاد،مراسم ویا</w:t>
      </w:r>
      <w:r w:rsidR="00141DCF" w:rsidRPr="0053780B">
        <w:rPr>
          <w:rFonts w:ascii="Aller Light" w:hAnsi="Aller Light" w:cs="B Nazanin"/>
          <w:sz w:val="28"/>
          <w:szCs w:val="28"/>
          <w:rtl/>
        </w:rPr>
        <w:t>هرقالب پیشنهادی دیگری می توانند استفاده نمایند اما نکته مهم برگزاری فعالیت وقالب مورد نظر براساس زمینه فعالیت کانون مطابق ماده 2 اساسنامه خواهد بود.</w:t>
      </w:r>
    </w:p>
    <w:p w:rsidR="000A6435" w:rsidRPr="00516403" w:rsidRDefault="000A6435" w:rsidP="00516403">
      <w:pPr>
        <w:spacing w:line="240" w:lineRule="auto"/>
        <w:jc w:val="both"/>
        <w:rPr>
          <w:rFonts w:ascii="Aller Light" w:hAnsi="Aller Light" w:cs="B Nazanin"/>
          <w:b/>
          <w:bCs/>
          <w:sz w:val="32"/>
          <w:szCs w:val="32"/>
          <w:rtl/>
        </w:rPr>
      </w:pPr>
      <w:r w:rsidRPr="00516403">
        <w:rPr>
          <w:rFonts w:ascii="Aller Light" w:hAnsi="Aller Light" w:cs="B Nazanin"/>
          <w:b/>
          <w:bCs/>
          <w:sz w:val="32"/>
          <w:szCs w:val="32"/>
          <w:rtl/>
        </w:rPr>
        <w:t>فصل دوم: ارکان وتشکیلات</w:t>
      </w:r>
    </w:p>
    <w:p w:rsidR="0053780B" w:rsidRPr="001E5C99" w:rsidRDefault="000A6435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 6: ارکان کانون</w:t>
      </w:r>
    </w:p>
    <w:p w:rsidR="0053780B" w:rsidRDefault="00957F5A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957F5A">
        <w:rPr>
          <w:rFonts w:ascii="Aller Light" w:eastAsia="Calibri" w:hAnsi="Aller Light" w:cs="B Nazani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332740</wp:posOffset>
            </wp:positionV>
            <wp:extent cx="1828800" cy="902315"/>
            <wp:effectExtent l="0" t="0" r="0" b="0"/>
            <wp:wrapNone/>
            <wp:docPr id="2" name="Picture 2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184" w:rsidRPr="0053780B">
        <w:rPr>
          <w:rFonts w:ascii="Aller Light" w:hAnsi="Aller Light" w:cs="B Nazanin"/>
          <w:sz w:val="28"/>
          <w:szCs w:val="28"/>
          <w:rtl/>
        </w:rPr>
        <w:t>ارکان کانون شامل 1-مجمع عمومی2-شو</w:t>
      </w:r>
      <w:r w:rsidR="0053780B">
        <w:rPr>
          <w:rFonts w:ascii="Aller Light" w:hAnsi="Aller Light" w:cs="B Nazanin"/>
          <w:sz w:val="28"/>
          <w:szCs w:val="28"/>
          <w:rtl/>
        </w:rPr>
        <w:t>رای مرکزی و3-دبیر کانون میباشند</w:t>
      </w:r>
      <w:r>
        <w:rPr>
          <w:rFonts w:ascii="Aller Light" w:hAnsi="Aller Light" w:cs="B Nazanin" w:hint="cs"/>
          <w:sz w:val="28"/>
          <w:szCs w:val="28"/>
          <w:rtl/>
        </w:rPr>
        <w:t>.</w:t>
      </w:r>
    </w:p>
    <w:p w:rsidR="00957F5A" w:rsidRDefault="00957F5A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82118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D34595">
        <w:rPr>
          <w:rFonts w:ascii="Aller Light" w:hAnsi="Aller Light" w:cs="B Nazanin"/>
          <w:b/>
          <w:bCs/>
          <w:sz w:val="28"/>
          <w:szCs w:val="28"/>
          <w:rtl/>
        </w:rPr>
        <w:t>ماده 7:</w:t>
      </w:r>
      <w:r w:rsidRPr="0053780B">
        <w:rPr>
          <w:rFonts w:ascii="Aller Light" w:hAnsi="Aller Light" w:cs="B Nazanin"/>
          <w:sz w:val="28"/>
          <w:szCs w:val="28"/>
          <w:rtl/>
        </w:rPr>
        <w:t>عضو کانون به هریک از دان</w:t>
      </w:r>
      <w:r w:rsidR="00766305">
        <w:rPr>
          <w:rFonts w:ascii="Aller Light" w:hAnsi="Aller Light" w:cs="B Nazanin"/>
          <w:sz w:val="28"/>
          <w:szCs w:val="28"/>
          <w:rtl/>
        </w:rPr>
        <w:t>شجویان شاغل به تحصیل در دانش</w:t>
      </w:r>
      <w:r w:rsidR="00766305">
        <w:rPr>
          <w:rFonts w:ascii="Aller Light" w:hAnsi="Aller Light" w:cs="B Nazanin" w:hint="cs"/>
          <w:sz w:val="28"/>
          <w:szCs w:val="28"/>
          <w:rtl/>
        </w:rPr>
        <w:t xml:space="preserve">کده </w:t>
      </w:r>
      <w:r w:rsidRPr="0053780B">
        <w:rPr>
          <w:rFonts w:ascii="Aller Light" w:hAnsi="Aller Light" w:cs="B Nazanin"/>
          <w:sz w:val="28"/>
          <w:szCs w:val="28"/>
          <w:rtl/>
        </w:rPr>
        <w:t>محل فعالیت کانون اطلاق میشود</w:t>
      </w:r>
      <w:r w:rsidR="00EA1347" w:rsidRPr="0053780B">
        <w:rPr>
          <w:rFonts w:ascii="Aller Light" w:hAnsi="Aller Light" w:cs="B Nazanin"/>
          <w:sz w:val="28"/>
          <w:szCs w:val="28"/>
          <w:rtl/>
        </w:rPr>
        <w:t xml:space="preserve"> که با توجه به </w:t>
      </w:r>
    </w:p>
    <w:p w:rsidR="001E5C99" w:rsidRDefault="00EA1347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شرایط ذیل وبا تکمیل فرم</w:t>
      </w:r>
      <w:r w:rsidR="00EC5765" w:rsidRPr="0053780B">
        <w:rPr>
          <w:rFonts w:ascii="Aller Light" w:hAnsi="Aller Light" w:cs="B Nazanin"/>
          <w:sz w:val="28"/>
          <w:szCs w:val="28"/>
          <w:rtl/>
        </w:rPr>
        <w:t xml:space="preserve"> عضویت به عضویت کانون در می آیند و در چارچوب اساسنامه کانون به فعالیت می پردازند.</w:t>
      </w:r>
    </w:p>
    <w:p w:rsidR="00821184" w:rsidRPr="0053780B" w:rsidRDefault="00EC5765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حداقل تعداد اعضا جهت فعالیت کانون 15نفر است.</w:t>
      </w:r>
    </w:p>
    <w:p w:rsidR="00EC5765" w:rsidRPr="0053780B" w:rsidRDefault="000B3D32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تبصره1: هردانشجو در زمان واحد میتواندحداکثر در سه کانون عضویت داشته باشد.</w:t>
      </w:r>
    </w:p>
    <w:p w:rsidR="000B3D32" w:rsidRPr="0053780B" w:rsidRDefault="000B3D32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lastRenderedPageBreak/>
        <w:t>تبصره2: لغو عضویت اعضای کانون یا یکی از موارد زیر محقق می شود:</w:t>
      </w:r>
    </w:p>
    <w:p w:rsidR="00FE4045" w:rsidRPr="0053780B" w:rsidRDefault="000B3D32" w:rsidP="00FA5841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الف)</w:t>
      </w:r>
      <w:r w:rsidR="00C344AF" w:rsidRPr="0053780B">
        <w:rPr>
          <w:rFonts w:ascii="Aller Light" w:hAnsi="Aller Light" w:cs="B Nazanin"/>
          <w:sz w:val="28"/>
          <w:szCs w:val="28"/>
          <w:rtl/>
        </w:rPr>
        <w:t>فراغت یا انصراف از تحصیل یا اخراج</w:t>
      </w:r>
    </w:p>
    <w:p w:rsidR="001E5C99" w:rsidRDefault="00C344AF" w:rsidP="00FE404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ب)عدم فعالیت در چارچوب اساسنامه کانون با تشخیص شورای مرکزی کانون</w:t>
      </w:r>
      <w:r w:rsidR="00DE7179" w:rsidRPr="0053780B">
        <w:rPr>
          <w:rFonts w:ascii="Aller Light" w:hAnsi="Aller Light" w:cs="B Nazanin"/>
          <w:sz w:val="28"/>
          <w:szCs w:val="28"/>
          <w:rtl/>
        </w:rPr>
        <w:t xml:space="preserve"> وتایید گروه ناظر بر فعالیت کانون های دانشگاه</w:t>
      </w:r>
    </w:p>
    <w:p w:rsidR="001E5C99" w:rsidRDefault="00DE717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ج)محرومیت از تحصیل به واسطه حکم قطعی کمیته انضباطی(عضویت مجدد این فرد یکسال بعد از گذراندن دوران </w:t>
      </w:r>
    </w:p>
    <w:p w:rsidR="00DE7179" w:rsidRPr="0053780B" w:rsidRDefault="00DE717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محرومیت تنها در صورتی ممکن خواهد بود که به تصویب چهارپنجم اعضای شورای مرکزی برسد.)</w:t>
      </w:r>
    </w:p>
    <w:p w:rsidR="00DE7179" w:rsidRPr="0053780B" w:rsidRDefault="00DE717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تبصره3:</w:t>
      </w:r>
      <w:r w:rsidR="00CB039B" w:rsidRPr="0053780B">
        <w:rPr>
          <w:rFonts w:ascii="Aller Light" w:hAnsi="Aller Light" w:cs="B Nazanin"/>
          <w:sz w:val="28"/>
          <w:szCs w:val="28"/>
          <w:rtl/>
        </w:rPr>
        <w:t>هرگاه عضو کانون در حین فعالیت مشروط شود عضویت وی از آغاز نیمسال بعد از اعلام مشروطی لغو میشود.</w:t>
      </w:r>
    </w:p>
    <w:p w:rsidR="001E5C99" w:rsidRDefault="00CB039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تبصره4:</w:t>
      </w:r>
      <w:r w:rsidR="00735127" w:rsidRPr="0053780B">
        <w:rPr>
          <w:rFonts w:ascii="Aller Light" w:hAnsi="Aller Light" w:cs="B Nazanin"/>
          <w:sz w:val="28"/>
          <w:szCs w:val="28"/>
          <w:rtl/>
        </w:rPr>
        <w:t xml:space="preserve"> هيیت موسس در ابتدا و شورای مرکزی در سالهای بعد از اولین سال فعالیت کانون میبایست اسامی اعضای مجمع </w:t>
      </w:r>
    </w:p>
    <w:p w:rsidR="00CB039B" w:rsidRPr="0053780B" w:rsidRDefault="00735127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عمومی کانون را به مدیریت فرهنگی دانشگاه ارایه داده تا در هنگام انتخابات شورای مرکزی افراد دارای حق رأی مشخص باشند.</w:t>
      </w:r>
    </w:p>
    <w:p w:rsidR="001E5C99" w:rsidRDefault="00756EF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تبصره5: مرجع مشخص شده در تبصره4 میبایست حداکثر یک ماه قبل از برگزاری جلسه مجمع عمومی برای انتخاب</w:t>
      </w:r>
    </w:p>
    <w:p w:rsidR="001E5C99" w:rsidRDefault="00756EF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شورای مرکزی اسامی افراد فعلی مجمع  را به صورت کتبی با امضا هییت موسس در اولین دوره و دبیر کانون در ادوار بعدی</w:t>
      </w:r>
    </w:p>
    <w:p w:rsidR="00756EF1" w:rsidRPr="0053780B" w:rsidRDefault="00756EF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به مدیریت فرهنگی دانشگاه اعلام نماید.</w:t>
      </w:r>
    </w:p>
    <w:p w:rsidR="00C46C53" w:rsidRPr="001E5C99" w:rsidRDefault="00C46C53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ماده8:تعریف و وظایف مجمع عمومی</w:t>
      </w:r>
    </w:p>
    <w:p w:rsidR="001E5C99" w:rsidRDefault="00C46C53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مجمع عمومی کانون</w:t>
      </w:r>
      <w:r w:rsidR="00781748" w:rsidRPr="0053780B">
        <w:rPr>
          <w:rFonts w:ascii="Aller Light" w:hAnsi="Aller Light" w:cs="B Nazanin"/>
          <w:sz w:val="28"/>
          <w:szCs w:val="28"/>
          <w:rtl/>
        </w:rPr>
        <w:t xml:space="preserve"> شورایی است متشکل از اعضای کانون که جلسات آن به منظورتصویب  اساسنامه وآیین نامه های </w:t>
      </w:r>
    </w:p>
    <w:p w:rsidR="001E5C99" w:rsidRDefault="0078174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داخلی کانون وتغییرات آنها،انتخاب اعضای شورای مرکزی کانون، تدوین اولویت ها،دریافت گزارش فعالیت سالانه شورای</w:t>
      </w:r>
    </w:p>
    <w:p w:rsidR="001E5C99" w:rsidRDefault="0078174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مرکزی کانون و نظارت بر فعالیت های آن واستیضاح شورایمرکزی یا اعضای آن به طور عادی حداقل سالی</w:t>
      </w:r>
      <w:r w:rsidR="00827ECB" w:rsidRPr="0053780B">
        <w:rPr>
          <w:rFonts w:ascii="Aller Light" w:hAnsi="Aller Light" w:cs="B Nazanin"/>
          <w:sz w:val="28"/>
          <w:szCs w:val="28"/>
          <w:rtl/>
        </w:rPr>
        <w:t xml:space="preserve"> یکبار و بطور</w:t>
      </w:r>
    </w:p>
    <w:p w:rsidR="00C46C53" w:rsidRPr="0053780B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فوق العاده بر اساس دعوت شورای مرکزی یا به پیشنهاد یک سوم اعضای کانون تشکیل می شود.</w:t>
      </w:r>
    </w:p>
    <w:p w:rsidR="001E5C99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جلسات مجمع عمومی با حضور حداقل نصف به علاوه یک اعضای رسمی است و مصوبات آن بارأی اکثریت مطلق حاضران </w:t>
      </w:r>
    </w:p>
    <w:p w:rsidR="00827ECB" w:rsidRDefault="00957F5A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957F5A">
        <w:rPr>
          <w:rFonts w:ascii="Aller Light" w:eastAsia="Calibri" w:hAnsi="Aller Light" w:cs="B Nazani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209550</wp:posOffset>
            </wp:positionV>
            <wp:extent cx="1828800" cy="902315"/>
            <wp:effectExtent l="0" t="0" r="0" b="0"/>
            <wp:wrapNone/>
            <wp:docPr id="4" name="Picture 4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ECB" w:rsidRPr="0053780B">
        <w:rPr>
          <w:rFonts w:ascii="Aller Light" w:hAnsi="Aller Light" w:cs="B Nazanin"/>
          <w:sz w:val="28"/>
          <w:szCs w:val="28"/>
          <w:rtl/>
        </w:rPr>
        <w:t>معتبر است.</w:t>
      </w:r>
    </w:p>
    <w:p w:rsidR="00957F5A" w:rsidRPr="0053780B" w:rsidRDefault="00957F5A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957F5A" w:rsidRDefault="00957F5A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827ECB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تبصره1: در صورت عدم رسمیت جلسات مجمع عمومی باید ظرف یک ماه جلسه مجدد </w:t>
      </w:r>
      <w:r w:rsidR="00A50B81" w:rsidRPr="0053780B">
        <w:rPr>
          <w:rFonts w:ascii="Aller Light" w:hAnsi="Aller Light" w:cs="B Nazanin"/>
          <w:sz w:val="28"/>
          <w:szCs w:val="28"/>
          <w:rtl/>
        </w:rPr>
        <w:t>تشکیل شود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.این جلسه </w:t>
      </w:r>
      <w:r w:rsidR="00A50B81" w:rsidRPr="0053780B">
        <w:rPr>
          <w:rFonts w:ascii="Aller Light" w:hAnsi="Aller Light" w:cs="B Nazanin"/>
          <w:sz w:val="28"/>
          <w:szCs w:val="28"/>
          <w:rtl/>
        </w:rPr>
        <w:t xml:space="preserve">با حضور هر </w:t>
      </w:r>
    </w:p>
    <w:p w:rsidR="00827ECB" w:rsidRPr="0053780B" w:rsidRDefault="00A50B81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تعداد از اعضای رسمی خواهد بود.</w:t>
      </w: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تبصره2:تصویب تغییرات اساسنامه بارأی دو سوم اعضای مجمع عمومی امکان پذیر است وهرگونه اعمال تغییرات توسط</w:t>
      </w: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lastRenderedPageBreak/>
        <w:t xml:space="preserve"> مجمع عمومی در اساسنامه باید درچارچوب آیین نامه صورت گیرد. تغییرات اصلاحی اساسنامه باید به تایید شورای</w:t>
      </w:r>
    </w:p>
    <w:p w:rsidR="001E5C99" w:rsidRDefault="001E5C9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1E5C9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FE4045" w:rsidRDefault="00FE4045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فرهنگی دانشگاه برسد. در صورتی که شورای فرهنگی دانشگاه تغییرات اعمال شده در اساسنامه را مغایر آیین نامه بداند،</w:t>
      </w:r>
    </w:p>
    <w:p w:rsidR="001E5C99" w:rsidRDefault="003A734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نظرات خود را به صورت مکتوب ومستدل به کانون ارایه می کند. در صورت اصرار طرفین بر نظر</w:t>
      </w:r>
      <w:r w:rsidR="00E47B59" w:rsidRPr="0053780B">
        <w:rPr>
          <w:rFonts w:ascii="Aller Light" w:hAnsi="Aller Light" w:cs="B Nazanin"/>
          <w:sz w:val="28"/>
          <w:szCs w:val="28"/>
          <w:rtl/>
        </w:rPr>
        <w:t>ات خود</w:t>
      </w:r>
      <w:r w:rsidR="00955BFE" w:rsidRPr="0053780B">
        <w:rPr>
          <w:rFonts w:ascii="Aller Light" w:hAnsi="Aller Light" w:cs="B Nazanin"/>
          <w:sz w:val="28"/>
          <w:szCs w:val="28"/>
          <w:rtl/>
        </w:rPr>
        <w:t>، مرجع نهایی</w:t>
      </w:r>
    </w:p>
    <w:p w:rsidR="003A7346" w:rsidRPr="0053780B" w:rsidRDefault="00955BFE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رسیدگی گروه ناظر دانشگاه بوده ورأی این گر</w:t>
      </w:r>
      <w:r w:rsidR="00653690" w:rsidRPr="0053780B">
        <w:rPr>
          <w:rFonts w:ascii="Aller Light" w:hAnsi="Aller Light" w:cs="B Nazanin"/>
          <w:sz w:val="28"/>
          <w:szCs w:val="28"/>
          <w:rtl/>
        </w:rPr>
        <w:t>وه قطعی ولازم الاجراست.</w:t>
      </w:r>
    </w:p>
    <w:p w:rsidR="001E5C99" w:rsidRDefault="0000155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تبصره3: دبیر شورای هماهنگی کانون ها و نما</w:t>
      </w:r>
      <w:r w:rsidR="005A2C27">
        <w:rPr>
          <w:rFonts w:ascii="Aller Light" w:hAnsi="Aller Light" w:cs="B Nazanin"/>
          <w:sz w:val="28"/>
          <w:szCs w:val="28"/>
          <w:rtl/>
        </w:rPr>
        <w:t>ینده مدیرکل امور فرهنگی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 xml:space="preserve">کده 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می توانند به عنوان ناظر در جلسات </w:t>
      </w:r>
    </w:p>
    <w:p w:rsidR="000A6435" w:rsidRPr="0053780B" w:rsidRDefault="0000155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مجمع عمومی کانون شرکت کنند.</w:t>
      </w:r>
    </w:p>
    <w:p w:rsidR="001E5C99" w:rsidRDefault="0000155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تبصره4: زمان برگزاری مجمع عمومی به صورت سالانه بایستی تعیین شده ودر طول سال ت</w:t>
      </w:r>
      <w:r w:rsidR="005A2C27">
        <w:rPr>
          <w:rFonts w:ascii="Aller Light" w:hAnsi="Aller Light" w:cs="B Nazanin"/>
          <w:sz w:val="28"/>
          <w:szCs w:val="28"/>
          <w:rtl/>
        </w:rPr>
        <w:t>حصیلی و حضور دانشجویان</w:t>
      </w:r>
    </w:p>
    <w:p w:rsidR="0000155C" w:rsidRPr="0053780B" w:rsidRDefault="005A2C27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/>
          <w:sz w:val="28"/>
          <w:szCs w:val="28"/>
          <w:rtl/>
        </w:rPr>
        <w:t xml:space="preserve"> در دانش</w:t>
      </w:r>
      <w:r>
        <w:rPr>
          <w:rFonts w:ascii="Aller Light" w:hAnsi="Aller Light" w:cs="B Nazanin" w:hint="cs"/>
          <w:sz w:val="28"/>
          <w:szCs w:val="28"/>
          <w:rtl/>
        </w:rPr>
        <w:t>کد</w:t>
      </w:r>
      <w:r w:rsidR="0000155C" w:rsidRPr="0053780B">
        <w:rPr>
          <w:rFonts w:ascii="Aller Light" w:hAnsi="Aller Light" w:cs="B Nazanin"/>
          <w:sz w:val="28"/>
          <w:szCs w:val="28"/>
          <w:rtl/>
        </w:rPr>
        <w:t>ه باشد.</w:t>
      </w:r>
    </w:p>
    <w:p w:rsidR="001E5C99" w:rsidRPr="001E5C99" w:rsidRDefault="0000155C" w:rsidP="001E5C99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ماده9: تعریف شورای مرکزی</w:t>
      </w:r>
    </w:p>
    <w:p w:rsidR="0000155C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اعضای شورای مرکزی کانون متشکل ازپنج تا هفت عضو اصلی ودو عضو علی البدل می باشند که با برگزاری می شوند:</w:t>
      </w:r>
    </w:p>
    <w:p w:rsidR="00A729B6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الف)حداقل یک نیمسال تحصیلی را گذرانده باشند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.</w:t>
      </w:r>
    </w:p>
    <w:p w:rsidR="00A729B6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ب)تاپایان دوره فعالیت ش</w:t>
      </w:r>
      <w:r w:rsidR="005A2C27">
        <w:rPr>
          <w:rFonts w:ascii="Aller Light" w:hAnsi="Aller Light" w:cs="B Nazanin"/>
          <w:sz w:val="28"/>
          <w:szCs w:val="28"/>
          <w:rtl/>
        </w:rPr>
        <w:t>ورای مرکزی کانون، دانشجوی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>کد</w:t>
      </w:r>
      <w:r w:rsidRPr="0053780B">
        <w:rPr>
          <w:rFonts w:ascii="Aller Light" w:hAnsi="Aller Light" w:cs="B Nazanin"/>
          <w:sz w:val="28"/>
          <w:szCs w:val="28"/>
          <w:rtl/>
        </w:rPr>
        <w:t>ه باشند.</w:t>
      </w:r>
    </w:p>
    <w:p w:rsidR="00A729B6" w:rsidRPr="0053780B" w:rsidRDefault="00A729B6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ج) دو نیمسال</w:t>
      </w:r>
      <w:r w:rsidR="00083E88" w:rsidRPr="0053780B">
        <w:rPr>
          <w:rFonts w:ascii="Aller Light" w:hAnsi="Aller Light" w:cs="B Nazanin"/>
          <w:sz w:val="28"/>
          <w:szCs w:val="28"/>
          <w:rtl/>
        </w:rPr>
        <w:t xml:space="preserve"> تحصیلی متوالی یا سه نیم سال تحصیلی غیر متوالی مشروط نشده باشند.</w:t>
      </w:r>
    </w:p>
    <w:p w:rsidR="00083E88" w:rsidRPr="0053780B" w:rsidRDefault="00083E88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د)محکومیت انضباطی منجر به توبیخ کتبی ودرج در پرونده یا بالاتر نداشته باشند.</w:t>
      </w:r>
    </w:p>
    <w:p w:rsidR="001E5C99" w:rsidRDefault="00957F5A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957F5A">
        <w:rPr>
          <w:rFonts w:ascii="Aller Light" w:eastAsia="Calibri" w:hAnsi="Aller Light" w:cs="B Nazani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323215</wp:posOffset>
            </wp:positionV>
            <wp:extent cx="1828800" cy="902315"/>
            <wp:effectExtent l="0" t="0" r="0" b="0"/>
            <wp:wrapNone/>
            <wp:docPr id="5" name="Picture 5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EE8" w:rsidRPr="0053780B">
        <w:rPr>
          <w:rFonts w:ascii="Aller Light" w:hAnsi="Aller Light" w:cs="B Nazanin"/>
          <w:sz w:val="28"/>
          <w:szCs w:val="28"/>
          <w:rtl/>
        </w:rPr>
        <w:t>ه) عضو شورای مرکزی یادبیر تشکل های اس</w:t>
      </w:r>
      <w:r w:rsidR="002264F4" w:rsidRPr="0053780B">
        <w:rPr>
          <w:rFonts w:ascii="Aller Light" w:hAnsi="Aller Light" w:cs="B Nazanin"/>
          <w:sz w:val="28"/>
          <w:szCs w:val="28"/>
          <w:rtl/>
        </w:rPr>
        <w:t>لامی، شوراهای صنفی دانشجویان، مسول بسیج دانشجویی و عضو شورای</w:t>
      </w:r>
    </w:p>
    <w:p w:rsidR="00317EE8" w:rsidRPr="0053780B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مدیران نجمن های علمی وسرد</w:t>
      </w:r>
      <w:r w:rsidR="005A2C27">
        <w:rPr>
          <w:rFonts w:ascii="Aller Light" w:hAnsi="Aller Light" w:cs="B Nazanin"/>
          <w:sz w:val="28"/>
          <w:szCs w:val="28"/>
          <w:rtl/>
        </w:rPr>
        <w:t>بیر نشریات سیاسی دانشجویی دانش</w:t>
      </w:r>
      <w:r w:rsidR="005A2C27">
        <w:rPr>
          <w:rFonts w:ascii="Aller Light" w:hAnsi="Aller Light" w:cs="B Nazanin" w:hint="cs"/>
          <w:sz w:val="28"/>
          <w:szCs w:val="28"/>
          <w:rtl/>
        </w:rPr>
        <w:t>کد</w:t>
      </w:r>
      <w:r w:rsidRPr="0053780B">
        <w:rPr>
          <w:rFonts w:ascii="Aller Light" w:hAnsi="Aller Light" w:cs="B Nazanin"/>
          <w:sz w:val="28"/>
          <w:szCs w:val="28"/>
          <w:rtl/>
        </w:rPr>
        <w:t>ه نباشند.</w:t>
      </w:r>
    </w:p>
    <w:p w:rsidR="002264F4" w:rsidRPr="0053780B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و) عضو شورای مرک</w:t>
      </w:r>
      <w:r w:rsidR="0053780B" w:rsidRPr="0053780B">
        <w:rPr>
          <w:rFonts w:ascii="Aller Light" w:hAnsi="Aller Light" w:cs="B Nazanin"/>
          <w:sz w:val="28"/>
          <w:szCs w:val="28"/>
          <w:rtl/>
        </w:rPr>
        <w:t>زی سایر کانون های فرهنگی دانش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کده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 نباشند.</w:t>
      </w:r>
    </w:p>
    <w:p w:rsidR="001E5C99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D34595">
        <w:rPr>
          <w:rFonts w:ascii="Aller Light" w:hAnsi="Aller Light" w:cs="B Nazanin"/>
          <w:b/>
          <w:bCs/>
          <w:sz w:val="28"/>
          <w:szCs w:val="28"/>
          <w:rtl/>
        </w:rPr>
        <w:t>ماده10:</w:t>
      </w:r>
      <w:r w:rsidRPr="0053780B">
        <w:rPr>
          <w:rFonts w:ascii="Aller Light" w:hAnsi="Aller Light" w:cs="B Nazanin"/>
          <w:sz w:val="28"/>
          <w:szCs w:val="28"/>
          <w:rtl/>
        </w:rPr>
        <w:t xml:space="preserve"> جلسات شورای مرکزی کانون باید حداقل یک بار در ماه با حضور حداقل دوسوم از اعضای اصلی تشکیل شود ومصوبات</w:t>
      </w:r>
    </w:p>
    <w:p w:rsidR="000A6435" w:rsidRPr="0053780B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آن با رأی اکثریت مطلق حاضران معتبر است.</w:t>
      </w:r>
    </w:p>
    <w:p w:rsidR="001E5C99" w:rsidRDefault="002264F4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تبصره: کلیه مصوبات کانون باید منطبق با اساسنامه کانون، مصوبات شورای </w:t>
      </w:r>
      <w:r w:rsidR="0053780B" w:rsidRPr="0053780B">
        <w:rPr>
          <w:rFonts w:ascii="Aller Light" w:hAnsi="Aller Light" w:cs="B Nazanin"/>
          <w:sz w:val="28"/>
          <w:szCs w:val="28"/>
          <w:rtl/>
        </w:rPr>
        <w:t>هماهنگی کانون های فرهنگی دانش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کده</w:t>
      </w:r>
      <w:r w:rsidR="005A2C27">
        <w:rPr>
          <w:rFonts w:ascii="Aller Light" w:hAnsi="Aller Light" w:cs="B Nazanin"/>
          <w:sz w:val="28"/>
          <w:szCs w:val="28"/>
          <w:rtl/>
        </w:rPr>
        <w:t xml:space="preserve"> وسیاست ها</w:t>
      </w:r>
    </w:p>
    <w:p w:rsidR="00BC1A8C" w:rsidRPr="0053780B" w:rsidRDefault="005A2C27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/>
          <w:sz w:val="28"/>
          <w:szCs w:val="28"/>
          <w:rtl/>
        </w:rPr>
        <w:lastRenderedPageBreak/>
        <w:t xml:space="preserve"> و اولویت های دانش</w:t>
      </w:r>
      <w:r>
        <w:rPr>
          <w:rFonts w:ascii="Aller Light" w:hAnsi="Aller Light" w:cs="B Nazanin" w:hint="cs"/>
          <w:sz w:val="28"/>
          <w:szCs w:val="28"/>
          <w:rtl/>
        </w:rPr>
        <w:t>کد</w:t>
      </w:r>
      <w:r w:rsidR="002264F4" w:rsidRPr="0053780B">
        <w:rPr>
          <w:rFonts w:ascii="Aller Light" w:hAnsi="Aller Light" w:cs="B Nazanin"/>
          <w:sz w:val="28"/>
          <w:szCs w:val="28"/>
          <w:rtl/>
        </w:rPr>
        <w:t>ه باشد.</w:t>
      </w:r>
    </w:p>
    <w:p w:rsidR="00BC1A8C" w:rsidRPr="00516403" w:rsidRDefault="00BC1A8C" w:rsidP="00516403">
      <w:pPr>
        <w:spacing w:line="240" w:lineRule="auto"/>
        <w:jc w:val="both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ماده 1</w:t>
      </w:r>
      <w:r w:rsidR="00554310" w:rsidRPr="00516403">
        <w:rPr>
          <w:rFonts w:ascii="Aller Light" w:hAnsi="Aller Light" w:cs="B Nazanin"/>
          <w:b/>
          <w:bCs/>
          <w:sz w:val="28"/>
          <w:szCs w:val="28"/>
          <w:rtl/>
        </w:rPr>
        <w:t>1: وظایف و اختیارات شورای مرکزی</w:t>
      </w:r>
    </w:p>
    <w:p w:rsidR="00554310" w:rsidRPr="0053780B" w:rsidRDefault="00554310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1-برنامه ریزی واجرای مصوبات مجمع عمومی وشورای هماهنگی کانون ها</w:t>
      </w:r>
    </w:p>
    <w:p w:rsidR="000D52F3" w:rsidRPr="0053780B" w:rsidRDefault="000D52F3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2- تدوین آیین نامه های کانون وارا</w:t>
      </w:r>
      <w:r w:rsidR="00CC23A9" w:rsidRPr="0053780B">
        <w:rPr>
          <w:rFonts w:ascii="Aller Light" w:hAnsi="Aller Light" w:cs="B Nazanin"/>
          <w:sz w:val="28"/>
          <w:szCs w:val="28"/>
          <w:rtl/>
        </w:rPr>
        <w:t>ئه به مجمع عمومی جهت تصویب</w:t>
      </w:r>
    </w:p>
    <w:p w:rsidR="00CC23A9" w:rsidRPr="0053780B" w:rsidRDefault="00CC23A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3- تشکیل جلسات مجمع عمومی وتهیه دستور جلسات آن</w:t>
      </w:r>
    </w:p>
    <w:p w:rsidR="00CC23A9" w:rsidRPr="0053780B" w:rsidRDefault="00CC23A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4- تدوین برنامه های سالانه وتنظیم تقویم فعالیت های کانون</w:t>
      </w:r>
    </w:p>
    <w:p w:rsidR="00CC23A9" w:rsidRPr="0053780B" w:rsidRDefault="00CC23A9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5- ثبت نام وپذیرش</w:t>
      </w:r>
      <w:r w:rsidR="00BF40F9" w:rsidRPr="0053780B">
        <w:rPr>
          <w:rFonts w:ascii="Aller Light" w:hAnsi="Aller Light" w:cs="B Nazanin"/>
          <w:sz w:val="28"/>
          <w:szCs w:val="28"/>
          <w:rtl/>
        </w:rPr>
        <w:t xml:space="preserve"> اعضای عادی کانون با حداقل دوبار اعلان عمومی در سال</w:t>
      </w:r>
    </w:p>
    <w:p w:rsidR="006D5F0C" w:rsidRPr="0053780B" w:rsidRDefault="006D5F0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6- اعلام نظر در خصوص استعفای هریک از اعضای شورای مرکزی</w:t>
      </w:r>
    </w:p>
    <w:p w:rsidR="006D5F0C" w:rsidRPr="0053780B" w:rsidRDefault="006D5F0C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7- پیش بینی  بودجه ی</w:t>
      </w:r>
      <w:r w:rsidR="00363630" w:rsidRPr="0053780B">
        <w:rPr>
          <w:rFonts w:ascii="Aller Light" w:hAnsi="Aller Light" w:cs="B Nazanin"/>
          <w:sz w:val="28"/>
          <w:szCs w:val="28"/>
          <w:rtl/>
        </w:rPr>
        <w:t xml:space="preserve"> سالانه ی مورد نیاز کانون وارائه به شورای هماهنگی کانون ها</w:t>
      </w:r>
    </w:p>
    <w:p w:rsidR="00363630" w:rsidRPr="0053780B" w:rsidRDefault="00363630" w:rsidP="00516403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8- تنظیم گزارش عملکرد سالانه ی فعالیت ها وارائه </w:t>
      </w:r>
      <w:r w:rsidR="00A250FE" w:rsidRPr="0053780B">
        <w:rPr>
          <w:rFonts w:ascii="Aller Light" w:hAnsi="Aller Light" w:cs="B Nazanin"/>
          <w:sz w:val="28"/>
          <w:szCs w:val="28"/>
          <w:rtl/>
        </w:rPr>
        <w:t xml:space="preserve"> به مجمع عمومی</w:t>
      </w:r>
    </w:p>
    <w:p w:rsidR="001E5C99" w:rsidRPr="0053780B" w:rsidRDefault="00A250FE" w:rsidP="00D34595">
      <w:pPr>
        <w:spacing w:line="240" w:lineRule="auto"/>
        <w:jc w:val="both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9-بررسی فعالیت اعضا</w:t>
      </w:r>
      <w:r w:rsidR="00187C43" w:rsidRPr="0053780B">
        <w:rPr>
          <w:rFonts w:ascii="Aller Light" w:hAnsi="Aller Light" w:cs="B Nazanin"/>
          <w:sz w:val="28"/>
          <w:szCs w:val="28"/>
          <w:rtl/>
        </w:rPr>
        <w:t xml:space="preserve"> ولغو عضویت به دلیل عدم فعالیت در چارچوب اساسنامه ی کانون</w:t>
      </w:r>
    </w:p>
    <w:p w:rsidR="00187C43" w:rsidRPr="0053780B" w:rsidRDefault="001E5C99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>10</w:t>
      </w:r>
      <w:r w:rsidR="008C2403" w:rsidRPr="0053780B">
        <w:rPr>
          <w:rFonts w:ascii="Aller Light" w:hAnsi="Aller Light" w:cs="B Nazanin"/>
          <w:sz w:val="28"/>
          <w:szCs w:val="28"/>
          <w:rtl/>
        </w:rPr>
        <w:t>- انتخاب یک نفر از بین اعضای شورای مرکزی به عنوان دبیر کانون ومعرفی به مدیر</w:t>
      </w:r>
      <w:r w:rsidR="0053780B" w:rsidRPr="0053780B">
        <w:rPr>
          <w:rFonts w:ascii="Aller Light" w:hAnsi="Aller Light" w:cs="B Nazanin"/>
          <w:sz w:val="28"/>
          <w:szCs w:val="28"/>
          <w:rtl/>
        </w:rPr>
        <w:t xml:space="preserve"> امور فرهنگی وفوق برنامه دانش</w:t>
      </w:r>
      <w:r w:rsidR="0053780B" w:rsidRPr="0053780B">
        <w:rPr>
          <w:rFonts w:ascii="Aller Light" w:hAnsi="Aller Light" w:cs="B Nazanin" w:hint="cs"/>
          <w:sz w:val="28"/>
          <w:szCs w:val="28"/>
          <w:rtl/>
        </w:rPr>
        <w:t>کده</w:t>
      </w:r>
    </w:p>
    <w:p w:rsidR="001E5C99" w:rsidRDefault="00715005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تبصره1: در صورت استعفا یا کناره گیری بیش از دو عضو اصلی ، شورای مرکزی موظف است ظرف حداکثر دو هفته نسبت</w:t>
      </w:r>
    </w:p>
    <w:p w:rsidR="001E5C99" w:rsidRDefault="00715005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به برگزاری جلسه مجمع عمومی اقدام</w:t>
      </w:r>
      <w:r w:rsidR="00AD240A" w:rsidRPr="0053780B">
        <w:rPr>
          <w:rFonts w:ascii="Aller Light" w:hAnsi="Aller Light" w:cs="B Nazanin"/>
          <w:sz w:val="28"/>
          <w:szCs w:val="28"/>
          <w:rtl/>
        </w:rPr>
        <w:t xml:space="preserve"> وانتخابات شورای مرکزی جدید را برگزار نماید. در غیر اینصورت شورای هماهنگی </w:t>
      </w:r>
    </w:p>
    <w:p w:rsidR="0053780B" w:rsidRPr="0053780B" w:rsidRDefault="00AD240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کانون ها  ضمن انحلال شورای مرکزی، وظیفه تشکیل جلسه مجمع عمومی را عهده دار خواهد بود.</w:t>
      </w:r>
    </w:p>
    <w:p w:rsidR="001E5C99" w:rsidRDefault="00AD240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 2: هیأت برگزاری انتخاب کانون، شورای مرکزی وقت کانون است که به همراه نمایندگان شورای هماهنگی </w:t>
      </w:r>
    </w:p>
    <w:p w:rsidR="00AD240A" w:rsidRDefault="00AD240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کانون ها و مدیریت امور فرهنگی وظیفه ی  برگزاری و نظارت بر صحت انتخابات را بر عهده دارند.</w:t>
      </w:r>
    </w:p>
    <w:p w:rsidR="00957F5A" w:rsidRDefault="00957F5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957F5A">
        <w:rPr>
          <w:rFonts w:ascii="Aller Light" w:eastAsia="Calibri" w:hAnsi="Aller Light" w:cs="B Nazani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142875</wp:posOffset>
            </wp:positionV>
            <wp:extent cx="1828800" cy="902315"/>
            <wp:effectExtent l="0" t="0" r="0" b="0"/>
            <wp:wrapNone/>
            <wp:docPr id="7" name="Picture 7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F5A" w:rsidRPr="0053780B" w:rsidRDefault="00957F5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</w:p>
    <w:p w:rsidR="00957F5A" w:rsidRDefault="00957F5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</w:p>
    <w:p w:rsidR="001E5C99" w:rsidRDefault="00EB792B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تبصره 3: شورای مرکزی کانون موظف است زمان برگزاری انتخابات شورای مرکزی جدید را به صورت رسمی وکتبی به </w:t>
      </w:r>
    </w:p>
    <w:p w:rsidR="001E5C99" w:rsidRDefault="00EB792B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مدیریت فرهنگی دانشگاهاعلام و حداکثر یک ماه پیش از</w:t>
      </w:r>
      <w:r w:rsidR="00D56B30" w:rsidRPr="0053780B">
        <w:rPr>
          <w:rFonts w:ascii="Aller Light" w:hAnsi="Aller Light" w:cs="B Nazanin"/>
          <w:sz w:val="28"/>
          <w:szCs w:val="28"/>
          <w:rtl/>
        </w:rPr>
        <w:t xml:space="preserve"> برگزاری انتخابات، فهرست واجدین شرایط در انتخابات </w:t>
      </w:r>
    </w:p>
    <w:p w:rsidR="00656F30" w:rsidRPr="0053780B" w:rsidRDefault="00D56B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(اعضای مجمع عمومی)  را جهت اطلاع ، ونظارت بر انتخابات به مدیریت امور فرهنگی اعلام نمایند.</w:t>
      </w:r>
    </w:p>
    <w:p w:rsidR="001E5C99" w:rsidRDefault="00656F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lastRenderedPageBreak/>
        <w:t>تبصره4: مدیریت فرهنگی دانشگاه موظف است طی یک هفته پس از برگزاری انتخابات شورای مرکزی واعلام اسامی برگزیدگان</w:t>
      </w:r>
    </w:p>
    <w:p w:rsidR="001E5C99" w:rsidRPr="0053780B" w:rsidRDefault="00656F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به آن مدیریت، نسبت به احراز شرایط اختصاصی اعضا شورای مرکزی برحسب ماده9 این اساسنامه اقدام نماید.</w:t>
      </w:r>
    </w:p>
    <w:p w:rsidR="001E5C99" w:rsidRDefault="00656F3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تبصره5:</w:t>
      </w:r>
      <w:r w:rsidR="00A80967" w:rsidRPr="0053780B">
        <w:rPr>
          <w:rFonts w:ascii="Aller Light" w:hAnsi="Aller Light" w:cs="B Nazanin"/>
          <w:sz w:val="28"/>
          <w:szCs w:val="28"/>
          <w:rtl/>
        </w:rPr>
        <w:t xml:space="preserve"> در انتخابات شورای مرکزی کانون به استثنای اولین دوره، فقط اعضایی می توانند شرکت کنند که حداقل یک </w:t>
      </w:r>
    </w:p>
    <w:p w:rsidR="00656F30" w:rsidRPr="0053780B" w:rsidRDefault="00A8096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ترم تحصیلی سابقه عضویت در کانون را داشته باشند.</w:t>
      </w:r>
    </w:p>
    <w:p w:rsidR="00A80967" w:rsidRDefault="00A8096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تبصره6: انتخابات شورای مرکزی کانون</w:t>
      </w:r>
      <w:r w:rsidR="00AF4247" w:rsidRPr="0053780B">
        <w:rPr>
          <w:rFonts w:ascii="Aller Light" w:hAnsi="Aller Light" w:cs="B Nazanin"/>
          <w:sz w:val="28"/>
          <w:szCs w:val="28"/>
          <w:rtl/>
        </w:rPr>
        <w:t xml:space="preserve"> باید حداکثر دو هفته قبل از پایان مهلت قانونی شورای مرکزی فعلی انجام پذیرد.</w:t>
      </w:r>
    </w:p>
    <w:p w:rsidR="00FE4045" w:rsidRPr="0053780B" w:rsidRDefault="00FE4045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</w:p>
    <w:p w:rsidR="001E5C99" w:rsidRDefault="00AF424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تبصره 7: در صورت استیضاح شورای مرکزی حسب وظایف مجمع عمومی توسط این رکن کانون و عدم اقناع اعضا مجمع</w:t>
      </w:r>
    </w:p>
    <w:p w:rsidR="001E5C99" w:rsidRDefault="00AF424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از توضیحات شورای مرکزی، مجمع عمومی</w:t>
      </w:r>
      <w:r w:rsidR="000F12B7" w:rsidRPr="0053780B">
        <w:rPr>
          <w:rFonts w:ascii="Aller Light" w:hAnsi="Aller Light" w:cs="B Nazanin"/>
          <w:sz w:val="28"/>
          <w:szCs w:val="28"/>
          <w:rtl/>
        </w:rPr>
        <w:t xml:space="preserve"> دستور انحلال شورای مرکزی برگزاری انتخابات زودتر از موعد را خواهد داد.</w:t>
      </w:r>
    </w:p>
    <w:p w:rsidR="00AF4247" w:rsidRPr="0053780B" w:rsidRDefault="000F12B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زمان پیش بینی شده حداکثر چهل روز از تاریخ استیضاح خواهد بود.</w:t>
      </w:r>
    </w:p>
    <w:p w:rsidR="00EA3AD1" w:rsidRPr="001E5C99" w:rsidRDefault="00EA3AD1" w:rsidP="00D3459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12</w:t>
      </w: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: دبیر کانون</w:t>
      </w:r>
    </w:p>
    <w:p w:rsidR="00EA3AD1" w:rsidRPr="0053780B" w:rsidRDefault="00EA3AD1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دبیرکانون بالاترین مسئول اجرایی وسخن گوی کانون است و کلیه مکاتبات کانون با امضای وی رسمیت خواهد داشت.</w:t>
      </w:r>
    </w:p>
    <w:p w:rsidR="00EA3AD1" w:rsidRPr="001E5C99" w:rsidRDefault="00EA3AD1" w:rsidP="00D3459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ماده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13</w:t>
      </w:r>
      <w:r w:rsidRPr="001E5C99">
        <w:rPr>
          <w:rFonts w:ascii="Aller Light" w:hAnsi="Aller Light" w:cs="B Nazanin"/>
          <w:b/>
          <w:bCs/>
          <w:sz w:val="28"/>
          <w:szCs w:val="28"/>
          <w:rtl/>
        </w:rPr>
        <w:t>: انتخاب دبیر</w:t>
      </w:r>
    </w:p>
    <w:p w:rsidR="001E5C99" w:rsidRDefault="00EA3AD1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اعضای شورای مرکزی در اولین جلسه ی خود پس از انتخاب ،از بین خود یک نفر را به عنوان دبیر،انتخاب و به مدیر امور</w:t>
      </w:r>
    </w:p>
    <w:p w:rsidR="00EA3AD1" w:rsidRPr="0053780B" w:rsidRDefault="00EA3AD1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فرهنگی معرفی می کنند.</w:t>
      </w:r>
    </w:p>
    <w:p w:rsidR="00EA3AD1" w:rsidRPr="00516403" w:rsidRDefault="00FD5ADD" w:rsidP="00D3459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 xml:space="preserve">ماده 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14</w:t>
      </w: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: وظایف و اختیارات دبیر</w:t>
      </w:r>
    </w:p>
    <w:p w:rsidR="00FD5ADD" w:rsidRPr="0053780B" w:rsidRDefault="00FD5ADD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1-برنامه ریزی و اداره ی جلسات وتنظیم صورت جلسه ی شورای مرکزی ونظارت بر اجرای مصوبات شورای مرکزی</w:t>
      </w:r>
    </w:p>
    <w:p w:rsidR="00FD5ADD" w:rsidRPr="0053780B" w:rsidRDefault="00FD5ADD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2- انجام مکاتبات اداری و مسئولیت کلیه ی امور</w:t>
      </w:r>
      <w:r w:rsidR="00536498" w:rsidRPr="0053780B">
        <w:rPr>
          <w:rFonts w:ascii="Aller Light" w:hAnsi="Aller Light" w:cs="B Nazanin"/>
          <w:sz w:val="28"/>
          <w:szCs w:val="28"/>
          <w:rtl/>
        </w:rPr>
        <w:t>اداری،حقوقی وقانونی کشور</w:t>
      </w:r>
    </w:p>
    <w:p w:rsidR="00536498" w:rsidRPr="0053780B" w:rsidRDefault="00957F5A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957F5A">
        <w:rPr>
          <w:rFonts w:ascii="Aller Light" w:eastAsia="Calibri" w:hAnsi="Aller Light" w:cs="B Nazani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180975</wp:posOffset>
            </wp:positionV>
            <wp:extent cx="1828800" cy="902315"/>
            <wp:effectExtent l="0" t="0" r="0" b="0"/>
            <wp:wrapNone/>
            <wp:docPr id="9" name="Picture 9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498" w:rsidRPr="0053780B">
        <w:rPr>
          <w:rFonts w:ascii="Aller Light" w:hAnsi="Aller Light" w:cs="B Nazanin"/>
          <w:sz w:val="28"/>
          <w:szCs w:val="28"/>
          <w:rtl/>
        </w:rPr>
        <w:t>3- پیگیری اجرای مصوبات مجمع عمومی، شورای مرکزی و شورای هماهنگی کانون ها</w:t>
      </w:r>
    </w:p>
    <w:p w:rsidR="00536498" w:rsidRPr="0053780B" w:rsidRDefault="00536498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4- شرکت در جلسات شورای هماهنگی کانونها وارائه ی گزارش مستمر کانون به آن شورا</w:t>
      </w:r>
    </w:p>
    <w:p w:rsidR="008D5C17" w:rsidRPr="00516403" w:rsidRDefault="008D5C17" w:rsidP="00D3459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16403">
        <w:rPr>
          <w:rFonts w:ascii="Aller Light" w:hAnsi="Aller Light" w:cs="B Nazanin"/>
          <w:b/>
          <w:bCs/>
          <w:sz w:val="28"/>
          <w:szCs w:val="28"/>
          <w:rtl/>
        </w:rPr>
        <w:t xml:space="preserve">ماده 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15</w:t>
      </w:r>
      <w:r w:rsidRPr="00516403">
        <w:rPr>
          <w:rFonts w:ascii="Aller Light" w:hAnsi="Aller Light" w:cs="B Nazanin"/>
          <w:b/>
          <w:bCs/>
          <w:sz w:val="28"/>
          <w:szCs w:val="28"/>
          <w:rtl/>
        </w:rPr>
        <w:t>: کمیته های کانون</w:t>
      </w:r>
    </w:p>
    <w:p w:rsidR="001E5C99" w:rsidRDefault="008D5C1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شورای مرکزی کانون می تواند جهت نیل به اهداف و وظایف تعیین شده در این اساسنامه وهمچنین پیگیری  مصوبات خود،</w:t>
      </w:r>
    </w:p>
    <w:p w:rsidR="001E5C99" w:rsidRDefault="008D5C17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 نسبت به راه اندازی کمیته های مختلف با مسئولیت اعضای شورای مرکزی اقدام نم</w:t>
      </w:r>
      <w:r w:rsidR="001E5C99">
        <w:rPr>
          <w:rFonts w:ascii="Aller Light" w:hAnsi="Aller Light" w:cs="B Nazanin"/>
          <w:sz w:val="28"/>
          <w:szCs w:val="28"/>
          <w:rtl/>
        </w:rPr>
        <w:t xml:space="preserve">اید. بدیهی است این کمیته ها در </w:t>
      </w:r>
    </w:p>
    <w:p w:rsidR="008D5C17" w:rsidRPr="0053780B" w:rsidRDefault="001E5C99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>
        <w:rPr>
          <w:rFonts w:ascii="Aller Light" w:hAnsi="Aller Light" w:cs="B Nazanin" w:hint="cs"/>
          <w:sz w:val="28"/>
          <w:szCs w:val="28"/>
          <w:rtl/>
        </w:rPr>
        <w:t>چ</w:t>
      </w:r>
      <w:r>
        <w:rPr>
          <w:rFonts w:ascii="Aller Light" w:hAnsi="Aller Light" w:cs="B Nazanin"/>
          <w:sz w:val="28"/>
          <w:szCs w:val="28"/>
          <w:rtl/>
        </w:rPr>
        <w:t>ار</w:t>
      </w:r>
      <w:r>
        <w:rPr>
          <w:rFonts w:ascii="Aller Light" w:hAnsi="Aller Light" w:cs="B Nazanin" w:hint="cs"/>
          <w:sz w:val="28"/>
          <w:szCs w:val="28"/>
          <w:rtl/>
        </w:rPr>
        <w:t>چ</w:t>
      </w:r>
      <w:r w:rsidR="008D5C17" w:rsidRPr="0053780B">
        <w:rPr>
          <w:rFonts w:ascii="Aller Light" w:hAnsi="Aller Light" w:cs="B Nazanin"/>
          <w:sz w:val="28"/>
          <w:szCs w:val="28"/>
          <w:rtl/>
        </w:rPr>
        <w:t>وب قوانین وآئین نامه های داخلی کانون که به تصویب شورای مرکزی میرسد فعالیت خواهند داشت.</w:t>
      </w:r>
    </w:p>
    <w:p w:rsidR="001E5C99" w:rsidRPr="0014228F" w:rsidRDefault="008D5C17" w:rsidP="00D3459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4228F">
        <w:rPr>
          <w:rFonts w:ascii="Aller Light" w:hAnsi="Aller Light" w:cs="B Nazanin"/>
          <w:b/>
          <w:bCs/>
          <w:sz w:val="28"/>
          <w:szCs w:val="28"/>
          <w:rtl/>
        </w:rPr>
        <w:lastRenderedPageBreak/>
        <w:t>ماده 1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6</w:t>
      </w:r>
      <w:r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: </w:t>
      </w:r>
      <w:r w:rsidR="0092600E" w:rsidRPr="0014228F">
        <w:rPr>
          <w:rFonts w:ascii="Aller Light" w:hAnsi="Aller Light" w:cs="B Nazanin"/>
          <w:b/>
          <w:bCs/>
          <w:sz w:val="28"/>
          <w:szCs w:val="28"/>
          <w:rtl/>
        </w:rPr>
        <w:t>تامین بودجه وامکانات</w:t>
      </w:r>
    </w:p>
    <w:p w:rsidR="001E5C99" w:rsidRDefault="0092600E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 xml:space="preserve">شورای مرکزی کانون حسب قانون ومشابه سایر کانون های فرهنگی از امکانات ومنابع عالی در اختیار معاونت دانشجویی، </w:t>
      </w:r>
    </w:p>
    <w:p w:rsidR="005E6E68" w:rsidRDefault="0092600E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فرهنگی جهت تامین امکانات ومنابع خود بهره خواهد برد.</w:t>
      </w:r>
    </w:p>
    <w:p w:rsidR="0014228F" w:rsidRDefault="0014228F" w:rsidP="00D3459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4228F">
        <w:rPr>
          <w:rFonts w:ascii="Aller Light" w:hAnsi="Aller Light" w:cs="B Nazanin" w:hint="cs"/>
          <w:b/>
          <w:bCs/>
          <w:sz w:val="28"/>
          <w:szCs w:val="28"/>
          <w:rtl/>
        </w:rPr>
        <w:t>ماده 1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7</w:t>
      </w:r>
      <w:r w:rsidR="0092600E" w:rsidRPr="0014228F">
        <w:rPr>
          <w:rFonts w:ascii="Aller Light" w:hAnsi="Aller Light" w:cs="B Nazanin"/>
          <w:b/>
          <w:bCs/>
          <w:sz w:val="28"/>
          <w:szCs w:val="28"/>
          <w:rtl/>
        </w:rPr>
        <w:t>: این اساسنامه</w:t>
      </w:r>
      <w:r w:rsidR="00766305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با پیشنهاد هیئت موسس 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در 2</w:t>
      </w:r>
      <w:r w:rsidR="00BB6F50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فصل،</w:t>
      </w:r>
      <w:r w:rsidR="00F02107">
        <w:rPr>
          <w:rFonts w:ascii="Aller Light" w:hAnsi="Aller Light" w:cs="B Nazanin" w:hint="cs"/>
          <w:b/>
          <w:bCs/>
          <w:sz w:val="28"/>
          <w:szCs w:val="28"/>
          <w:rtl/>
        </w:rPr>
        <w:t>1</w:t>
      </w:r>
      <w:r w:rsidR="00D34595">
        <w:rPr>
          <w:rFonts w:ascii="Aller Light" w:hAnsi="Aller Light" w:cs="B Nazanin" w:hint="cs"/>
          <w:b/>
          <w:bCs/>
          <w:sz w:val="28"/>
          <w:szCs w:val="28"/>
          <w:rtl/>
        </w:rPr>
        <w:t>7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م</w:t>
      </w:r>
      <w:r w:rsidR="00766305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اده و 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7</w:t>
      </w:r>
      <w:r w:rsidR="00BB6F50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تبصره در تاریخ </w:t>
      </w:r>
      <w:r w:rsidR="00766305" w:rsidRPr="0014228F">
        <w:rPr>
          <w:rFonts w:ascii="Aller Light" w:hAnsi="Aller Light" w:cs="B Nazanin" w:hint="cs"/>
          <w:b/>
          <w:bCs/>
          <w:sz w:val="28"/>
          <w:szCs w:val="28"/>
          <w:rtl/>
        </w:rPr>
        <w:t>15/08/1398</w:t>
      </w:r>
      <w:r w:rsidR="00BB6F50"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به</w:t>
      </w:r>
    </w:p>
    <w:p w:rsidR="0092600E" w:rsidRPr="0014228F" w:rsidRDefault="00BB6F50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14228F">
        <w:rPr>
          <w:rFonts w:ascii="Aller Light" w:hAnsi="Aller Light" w:cs="B Nazanin"/>
          <w:b/>
          <w:bCs/>
          <w:sz w:val="28"/>
          <w:szCs w:val="28"/>
          <w:rtl/>
        </w:rPr>
        <w:t xml:space="preserve"> شورای فرهنگی دانشگاه جهت بررسی و اصلاح وتأیید نهایی ارائه شد.</w:t>
      </w:r>
    </w:p>
    <w:p w:rsidR="00BB6F50" w:rsidRPr="0053780B" w:rsidRDefault="00BB6F50" w:rsidP="00FE4045">
      <w:pPr>
        <w:spacing w:line="240" w:lineRule="auto"/>
        <w:rPr>
          <w:rFonts w:ascii="Aller Light" w:hAnsi="Aller Light" w:cs="B Nazanin"/>
          <w:sz w:val="28"/>
          <w:szCs w:val="28"/>
          <w:rtl/>
        </w:rPr>
      </w:pPr>
      <w:r w:rsidRPr="0053780B">
        <w:rPr>
          <w:rFonts w:ascii="Aller Light" w:hAnsi="Aller Light" w:cs="B Nazanin"/>
          <w:sz w:val="28"/>
          <w:szCs w:val="28"/>
          <w:rtl/>
        </w:rPr>
        <w:t>-------------------------------------------------------------------------</w:t>
      </w:r>
      <w:r w:rsidR="00766305">
        <w:rPr>
          <w:rFonts w:ascii="Aller Light" w:hAnsi="Aller Light" w:cs="B Nazanin"/>
          <w:sz w:val="28"/>
          <w:szCs w:val="28"/>
          <w:rtl/>
        </w:rPr>
        <w:t>-------------------------------</w:t>
      </w:r>
    </w:p>
    <w:p w:rsidR="005A2C27" w:rsidRPr="005A2C27" w:rsidRDefault="00B7532E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A2C27">
        <w:rPr>
          <w:rFonts w:ascii="Aller Light" w:hAnsi="Aller Light" w:cs="B Nazanin"/>
          <w:b/>
          <w:bCs/>
          <w:sz w:val="28"/>
          <w:szCs w:val="28"/>
          <w:rtl/>
        </w:rPr>
        <w:t>باتوجه به طرح اساسنامه بالا در جلسه شورای فرهنگی و موافقت با اساسن</w:t>
      </w:r>
      <w:r w:rsidR="00766305" w:rsidRPr="005A2C27">
        <w:rPr>
          <w:rFonts w:ascii="Aller Light" w:hAnsi="Aller Light" w:cs="B Nazanin"/>
          <w:b/>
          <w:bCs/>
          <w:sz w:val="28"/>
          <w:szCs w:val="28"/>
          <w:rtl/>
        </w:rPr>
        <w:t xml:space="preserve">امه پیشنهادی،طبق رأی جلسه </w:t>
      </w:r>
    </w:p>
    <w:p w:rsidR="005A2C27" w:rsidRPr="005A2C27" w:rsidRDefault="00766305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A2C27">
        <w:rPr>
          <w:rFonts w:ascii="Aller Light" w:hAnsi="Aller Light" w:cs="B Nazanin"/>
          <w:b/>
          <w:bCs/>
          <w:sz w:val="28"/>
          <w:szCs w:val="28"/>
          <w:rtl/>
        </w:rPr>
        <w:t>شماره</w:t>
      </w:r>
      <w:r w:rsidRPr="005A2C27">
        <w:rPr>
          <w:rFonts w:ascii="Aller Light" w:hAnsi="Aller Light" w:cs="B Nazanin" w:hint="cs"/>
          <w:b/>
          <w:bCs/>
          <w:sz w:val="28"/>
          <w:szCs w:val="28"/>
          <w:rtl/>
        </w:rPr>
        <w:t>1708/108/5</w:t>
      </w:r>
      <w:r w:rsidRPr="005A2C27">
        <w:rPr>
          <w:rFonts w:ascii="Aller Light" w:hAnsi="Aller Light" w:cs="B Nazanin"/>
          <w:b/>
          <w:bCs/>
          <w:sz w:val="28"/>
          <w:szCs w:val="28"/>
          <w:rtl/>
        </w:rPr>
        <w:t xml:space="preserve"> مور</w:t>
      </w:r>
      <w:r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خ 15/08/98 </w:t>
      </w:r>
      <w:r w:rsidR="00B7532E" w:rsidRPr="005A2C27">
        <w:rPr>
          <w:rFonts w:ascii="Aller Light" w:hAnsi="Aller Light" w:cs="B Nazanin"/>
          <w:b/>
          <w:bCs/>
          <w:sz w:val="28"/>
          <w:szCs w:val="28"/>
          <w:rtl/>
        </w:rPr>
        <w:t>شورای فرهنگی دانشگاه با تاسیس کانون</w:t>
      </w:r>
      <w:r w:rsidRPr="005A2C27">
        <w:rPr>
          <w:rFonts w:ascii="Aller Light" w:hAnsi="Aller Light" w:cs="B Nazanin" w:hint="cs"/>
          <w:b/>
          <w:bCs/>
          <w:sz w:val="28"/>
          <w:szCs w:val="28"/>
          <w:rtl/>
        </w:rPr>
        <w:t xml:space="preserve"> دختران نورا(حجاب و عفاف) </w:t>
      </w:r>
    </w:p>
    <w:p w:rsidR="00B7532E" w:rsidRDefault="00B7532E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  <w:r w:rsidRPr="005A2C27">
        <w:rPr>
          <w:rFonts w:ascii="Aller Light" w:hAnsi="Aller Light" w:cs="B Nazanin"/>
          <w:b/>
          <w:bCs/>
          <w:sz w:val="28"/>
          <w:szCs w:val="28"/>
          <w:rtl/>
        </w:rPr>
        <w:t>با اساسنامه فوق الذکر موافقت بعمل آمد.</w:t>
      </w:r>
    </w:p>
    <w:p w:rsidR="00516403" w:rsidRPr="005A2C27" w:rsidRDefault="00516403" w:rsidP="00FE4045">
      <w:pPr>
        <w:spacing w:line="240" w:lineRule="auto"/>
        <w:rPr>
          <w:rFonts w:ascii="Aller Light" w:hAnsi="Aller Light" w:cs="B Nazanin"/>
          <w:b/>
          <w:bCs/>
          <w:sz w:val="28"/>
          <w:szCs w:val="28"/>
          <w:rtl/>
        </w:rPr>
      </w:pPr>
    </w:p>
    <w:p w:rsidR="00D34595" w:rsidRDefault="00516403" w:rsidP="00D34595">
      <w:pPr>
        <w:spacing w:line="240" w:lineRule="auto"/>
        <w:jc w:val="right"/>
        <w:rPr>
          <w:rFonts w:ascii="Aller Light" w:hAnsi="Aller Light" w:cs="B Nazanin"/>
          <w:sz w:val="36"/>
          <w:szCs w:val="36"/>
          <w:rtl/>
        </w:rPr>
      </w:pPr>
      <w:r w:rsidRPr="00FE4045">
        <w:rPr>
          <w:rFonts w:ascii="Aller Light" w:hAnsi="Aller Light" w:cs="B Nazanin"/>
          <w:sz w:val="36"/>
          <w:szCs w:val="36"/>
          <w:rtl/>
        </w:rPr>
        <w:t>مدیر امور فرهنگی دانشکده</w:t>
      </w:r>
    </w:p>
    <w:p w:rsidR="00D34595" w:rsidRDefault="00957F5A" w:rsidP="00D34595">
      <w:pPr>
        <w:spacing w:line="240" w:lineRule="auto"/>
        <w:jc w:val="center"/>
        <w:rPr>
          <w:rFonts w:ascii="Aller Light" w:hAnsi="Aller Light" w:cs="B Nazanin"/>
          <w:sz w:val="36"/>
          <w:szCs w:val="36"/>
          <w:rtl/>
        </w:rPr>
      </w:pPr>
      <w:r w:rsidRPr="00957F5A">
        <w:rPr>
          <w:rFonts w:ascii="Aller Light" w:eastAsia="Calibri" w:hAnsi="Aller Light" w:cs="B Nazani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140335</wp:posOffset>
            </wp:positionV>
            <wp:extent cx="2664109" cy="1314450"/>
            <wp:effectExtent l="0" t="0" r="0" b="0"/>
            <wp:wrapNone/>
            <wp:docPr id="10" name="Picture 10" descr="C:\Users\صمد عمو\Desktop\11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صمد عمو\Desktop\11\عک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84" cy="13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4595" w:rsidRDefault="00D34595" w:rsidP="00FE4045">
      <w:pPr>
        <w:spacing w:line="240" w:lineRule="auto"/>
        <w:rPr>
          <w:rFonts w:ascii="Aller Light" w:hAnsi="Aller Light" w:cs="B Nazanin"/>
          <w:sz w:val="36"/>
          <w:szCs w:val="36"/>
          <w:rtl/>
        </w:rPr>
      </w:pPr>
    </w:p>
    <w:p w:rsidR="0092600E" w:rsidRPr="00766305" w:rsidRDefault="0092600E" w:rsidP="00FE4045">
      <w:pPr>
        <w:spacing w:line="240" w:lineRule="auto"/>
        <w:rPr>
          <w:rFonts w:ascii="Aller Light" w:hAnsi="Aller Light" w:cs="B Nazanin"/>
          <w:sz w:val="32"/>
          <w:szCs w:val="32"/>
          <w:rtl/>
        </w:rPr>
      </w:pPr>
      <w:bookmarkStart w:id="0" w:name="_GoBack"/>
      <w:bookmarkEnd w:id="0"/>
    </w:p>
    <w:sectPr w:rsidR="0092600E" w:rsidRPr="00766305" w:rsidSect="0014228F">
      <w:headerReference w:type="default" r:id="rId9"/>
      <w:footerReference w:type="even" r:id="rId10"/>
      <w:footerReference w:type="default" r:id="rId11"/>
      <w:pgSz w:w="11906" w:h="16838" w:code="9"/>
      <w:pgMar w:top="1276" w:right="566" w:bottom="1440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AB" w:rsidRDefault="00DA4DAB" w:rsidP="0053780B">
      <w:pPr>
        <w:spacing w:after="0" w:line="240" w:lineRule="auto"/>
      </w:pPr>
      <w:r>
        <w:separator/>
      </w:r>
    </w:p>
  </w:endnote>
  <w:endnote w:type="continuationSeparator" w:id="1">
    <w:p w:rsidR="00DA4DAB" w:rsidRDefault="00DA4DAB" w:rsidP="0053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IranNastaliq"/>
    <w:panose1 w:val="020B0503040302020204"/>
    <w:charset w:val="00"/>
    <w:family w:val="swiss"/>
    <w:pitch w:val="variable"/>
    <w:sig w:usb0="A00000AF" w:usb1="5000205B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4E" w:rsidRDefault="00063CA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59104"/>
      <w:docPartObj>
        <w:docPartGallery w:val="Page Numbers (Bottom of Page)"/>
        <w:docPartUnique/>
      </w:docPartObj>
    </w:sdtPr>
    <w:sdtContent>
      <w:p w:rsidR="00FA5841" w:rsidRDefault="003D492C">
        <w:pPr>
          <w:pStyle w:val="Footer"/>
          <w:jc w:val="center"/>
        </w:pPr>
        <w:r>
          <w:fldChar w:fldCharType="begin"/>
        </w:r>
        <w:r w:rsidR="00087FDC">
          <w:instrText xml:space="preserve"> PAGE   \* MERGEFORMAT </w:instrText>
        </w:r>
        <w:r>
          <w:fldChar w:fldCharType="separate"/>
        </w:r>
        <w:r w:rsidR="008C383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E5C99" w:rsidRDefault="001E5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AB" w:rsidRDefault="00DA4DAB" w:rsidP="0053780B">
      <w:pPr>
        <w:spacing w:after="0" w:line="240" w:lineRule="auto"/>
      </w:pPr>
      <w:r>
        <w:separator/>
      </w:r>
    </w:p>
  </w:footnote>
  <w:footnote w:type="continuationSeparator" w:id="1">
    <w:p w:rsidR="00DA4DAB" w:rsidRDefault="00DA4DAB" w:rsidP="0053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0B" w:rsidRDefault="00FE4045" w:rsidP="001E5C99">
    <w:pPr>
      <w:pStyle w:val="Header"/>
      <w:tabs>
        <w:tab w:val="clear" w:pos="4513"/>
        <w:tab w:val="clear" w:pos="9026"/>
        <w:tab w:val="left" w:pos="9779"/>
      </w:tabs>
      <w:rPr>
        <w:rtl/>
      </w:rPr>
    </w:pPr>
    <w:r w:rsidRPr="00FE4045"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235099</wp:posOffset>
          </wp:positionH>
          <wp:positionV relativeFrom="paragraph">
            <wp:posOffset>-126851</wp:posOffset>
          </wp:positionV>
          <wp:extent cx="548640" cy="914400"/>
          <wp:effectExtent l="19050" t="0" r="381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لوگ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hint="cs"/>
          <w:rtl/>
        </w:rPr>
        <w:id w:val="6159084"/>
        <w:docPartObj>
          <w:docPartGallery w:val="Page Numbers (Margins)"/>
          <w:docPartUnique/>
        </w:docPartObj>
      </w:sdtPr>
      <w:sdtContent>
        <w:r w:rsidR="003D492C">
          <w:rPr>
            <w:noProof/>
            <w:rtl/>
            <w:lang w:eastAsia="zh-TW" w:bidi="ar-SA"/>
          </w:rPr>
          <w:pict>
            <v:rect id="_x0000_s2049" style="position:absolute;left:0;text-align:left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766305" w:rsidRDefault="00766305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1E5C99">
      <w:rPr>
        <w:rtl/>
      </w:rPr>
      <w:tab/>
    </w:r>
  </w:p>
  <w:p w:rsidR="0053780B" w:rsidRDefault="005378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6F95"/>
    <w:rsid w:val="0000155C"/>
    <w:rsid w:val="00063CA0"/>
    <w:rsid w:val="00083E88"/>
    <w:rsid w:val="00087FDC"/>
    <w:rsid w:val="000A6435"/>
    <w:rsid w:val="000B3D32"/>
    <w:rsid w:val="000D52F3"/>
    <w:rsid w:val="000F12B7"/>
    <w:rsid w:val="000F34F0"/>
    <w:rsid w:val="001144E0"/>
    <w:rsid w:val="00141DCF"/>
    <w:rsid w:val="0014228F"/>
    <w:rsid w:val="00187C43"/>
    <w:rsid w:val="001D1269"/>
    <w:rsid w:val="001E5C99"/>
    <w:rsid w:val="002264F4"/>
    <w:rsid w:val="00317EE8"/>
    <w:rsid w:val="00363630"/>
    <w:rsid w:val="003A7346"/>
    <w:rsid w:val="003D492C"/>
    <w:rsid w:val="003E092F"/>
    <w:rsid w:val="00502D03"/>
    <w:rsid w:val="00516403"/>
    <w:rsid w:val="00536498"/>
    <w:rsid w:val="0053780B"/>
    <w:rsid w:val="00554310"/>
    <w:rsid w:val="005A2C27"/>
    <w:rsid w:val="005B0D8C"/>
    <w:rsid w:val="005E6E68"/>
    <w:rsid w:val="00653690"/>
    <w:rsid w:val="00656F30"/>
    <w:rsid w:val="006D5F0C"/>
    <w:rsid w:val="00715005"/>
    <w:rsid w:val="0071692B"/>
    <w:rsid w:val="00735127"/>
    <w:rsid w:val="00756EF1"/>
    <w:rsid w:val="00766305"/>
    <w:rsid w:val="00781748"/>
    <w:rsid w:val="007E0595"/>
    <w:rsid w:val="007E6150"/>
    <w:rsid w:val="0081369E"/>
    <w:rsid w:val="00821184"/>
    <w:rsid w:val="00827ECB"/>
    <w:rsid w:val="008C2403"/>
    <w:rsid w:val="008C383B"/>
    <w:rsid w:val="008D5C17"/>
    <w:rsid w:val="0092600E"/>
    <w:rsid w:val="00955BFE"/>
    <w:rsid w:val="00957F5A"/>
    <w:rsid w:val="00982A97"/>
    <w:rsid w:val="00A250FE"/>
    <w:rsid w:val="00A50B81"/>
    <w:rsid w:val="00A729B6"/>
    <w:rsid w:val="00A80967"/>
    <w:rsid w:val="00AD240A"/>
    <w:rsid w:val="00AF4247"/>
    <w:rsid w:val="00B26F95"/>
    <w:rsid w:val="00B7532E"/>
    <w:rsid w:val="00B8084E"/>
    <w:rsid w:val="00BB6F50"/>
    <w:rsid w:val="00BC1A8C"/>
    <w:rsid w:val="00BF40F9"/>
    <w:rsid w:val="00C344AF"/>
    <w:rsid w:val="00C4233D"/>
    <w:rsid w:val="00C46C53"/>
    <w:rsid w:val="00CB039B"/>
    <w:rsid w:val="00CC23A9"/>
    <w:rsid w:val="00CC385F"/>
    <w:rsid w:val="00D34595"/>
    <w:rsid w:val="00D56B30"/>
    <w:rsid w:val="00DA4DAB"/>
    <w:rsid w:val="00DE7179"/>
    <w:rsid w:val="00E47B59"/>
    <w:rsid w:val="00E5676F"/>
    <w:rsid w:val="00EA1347"/>
    <w:rsid w:val="00EA3AD1"/>
    <w:rsid w:val="00EB792B"/>
    <w:rsid w:val="00EC5765"/>
    <w:rsid w:val="00F02107"/>
    <w:rsid w:val="00F1447B"/>
    <w:rsid w:val="00F26AED"/>
    <w:rsid w:val="00FA5841"/>
    <w:rsid w:val="00FD56E0"/>
    <w:rsid w:val="00FD5ADD"/>
    <w:rsid w:val="00FE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0B"/>
  </w:style>
  <w:style w:type="paragraph" w:styleId="Footer">
    <w:name w:val="footer"/>
    <w:basedOn w:val="Normal"/>
    <w:link w:val="FooterChar"/>
    <w:uiPriority w:val="99"/>
    <w:unhideWhenUsed/>
    <w:rsid w:val="0053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0B"/>
  </w:style>
  <w:style w:type="paragraph" w:styleId="BalloonText">
    <w:name w:val="Balloon Text"/>
    <w:basedOn w:val="Normal"/>
    <w:link w:val="BalloonTextChar"/>
    <w:uiPriority w:val="99"/>
    <w:semiHidden/>
    <w:unhideWhenUsed/>
    <w:rsid w:val="0076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0768-1157-4448-A5EA-CCDC4CEF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arya</cp:lastModifiedBy>
  <cp:revision>7</cp:revision>
  <cp:lastPrinted>2019-09-26T23:53:00Z</cp:lastPrinted>
  <dcterms:created xsi:type="dcterms:W3CDTF">2020-07-28T07:30:00Z</dcterms:created>
  <dcterms:modified xsi:type="dcterms:W3CDTF">2020-10-06T06:44:00Z</dcterms:modified>
</cp:coreProperties>
</file>